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7E1DAA5" w14:textId="3A31A842" w:rsidR="006C3AEF" w:rsidRPr="006C3AEF" w:rsidRDefault="00581312" w:rsidP="00D051FD">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D051FD">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1C2883F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D051FD">
        <w:rPr>
          <w:rFonts w:ascii="Times New Roman" w:eastAsia="Times New Roman" w:hAnsi="Times New Roman" w:cs="Times New Roman"/>
          <w:sz w:val="24"/>
          <w:szCs w:val="24"/>
          <w:lang w:eastAsia="ar-SA"/>
        </w:rPr>
        <w:t>171</w:t>
      </w:r>
      <w:r w:rsidR="008A6B15" w:rsidRPr="00BD77E4">
        <w:rPr>
          <w:rFonts w:ascii="Times New Roman" w:eastAsia="Times New Roman" w:hAnsi="Times New Roman" w:cs="Times New Roman"/>
          <w:sz w:val="24"/>
          <w:szCs w:val="24"/>
          <w:lang w:eastAsia="ar-SA"/>
        </w:rPr>
        <w:t>-</w:t>
      </w:r>
      <w:r w:rsidR="00B43E3A" w:rsidRPr="00BD77E4">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884622">
        <w:rPr>
          <w:rFonts w:ascii="Times New Roman" w:eastAsia="Times New Roman" w:hAnsi="Times New Roman" w:cs="Times New Roman"/>
          <w:sz w:val="24"/>
          <w:szCs w:val="24"/>
          <w:lang w:eastAsia="ar-SA"/>
        </w:rPr>
        <w:t>28</w:t>
      </w:r>
      <w:r w:rsidRPr="00BD77E4">
        <w:rPr>
          <w:rFonts w:ascii="Times New Roman" w:eastAsia="Times New Roman" w:hAnsi="Times New Roman" w:cs="Times New Roman"/>
          <w:sz w:val="24"/>
          <w:szCs w:val="24"/>
          <w:lang w:eastAsia="ar-SA"/>
        </w:rPr>
        <w:t>.</w:t>
      </w:r>
      <w:r w:rsidR="0068602F" w:rsidRPr="00BD77E4">
        <w:rPr>
          <w:rFonts w:ascii="Times New Roman" w:eastAsia="Times New Roman" w:hAnsi="Times New Roman" w:cs="Times New Roman"/>
          <w:sz w:val="24"/>
          <w:szCs w:val="24"/>
          <w:lang w:eastAsia="ar-SA"/>
        </w:rPr>
        <w:t>0</w:t>
      </w:r>
      <w:r w:rsidR="00C33660">
        <w:rPr>
          <w:rFonts w:ascii="Times New Roman" w:eastAsia="Times New Roman" w:hAnsi="Times New Roman" w:cs="Times New Roman"/>
          <w:sz w:val="24"/>
          <w:szCs w:val="24"/>
          <w:lang w:eastAsia="ar-SA"/>
        </w:rPr>
        <w:t>4</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6E757D2"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w:t>
      </w:r>
      <w:r w:rsidR="00CD43B9">
        <w:rPr>
          <w:rFonts w:ascii="Times New Roman" w:eastAsia="Times New Roman" w:hAnsi="Times New Roman" w:cs="Times New Roman"/>
          <w:b/>
          <w:sz w:val="28"/>
          <w:szCs w:val="28"/>
          <w:lang w:eastAsia="ar-SA"/>
        </w:rPr>
        <w:t>на оказание услуг по перевозке мазута топочного 100, ГОСТ 10585-2013 или нефтепродуктов аналогичного или лучшего качества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5E5D2137" w14:textId="039D9B19" w:rsidR="0047728E" w:rsidRDefault="0069713D" w:rsidP="00772A4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w:t>
      </w:r>
      <w:r w:rsidR="00772A4C" w:rsidRPr="00772A4C">
        <w:rPr>
          <w:rFonts w:ascii="Times New Roman" w:eastAsia="Times New Roman" w:hAnsi="Times New Roman" w:cs="Times New Roman"/>
          <w:b/>
          <w:sz w:val="24"/>
          <w:szCs w:val="24"/>
          <w:lang w:eastAsia="ar-SA"/>
        </w:rPr>
        <w:t>на оказание услуг по перевозке мазута топочного 100, ГОСТ 10585-2013 или нефтепродуктов аналогичного или лучшего качества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32D13AF9" w:rsidR="006C3AEF" w:rsidRPr="002F2D4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54C3D58E"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CD43B9">
        <w:rPr>
          <w:rFonts w:ascii="Times New Roman" w:eastAsia="Times New Roman" w:hAnsi="Times New Roman" w:cs="Times New Roman"/>
          <w:sz w:val="24"/>
          <w:szCs w:val="24"/>
          <w:lang w:eastAsia="ar-SA"/>
        </w:rPr>
        <w:t>6</w:t>
      </w:r>
      <w:r w:rsidRPr="00571645">
        <w:rPr>
          <w:rFonts w:ascii="Times New Roman" w:eastAsia="Times New Roman" w:hAnsi="Times New Roman" w:cs="Times New Roman"/>
          <w:sz w:val="24"/>
          <w:szCs w:val="24"/>
          <w:lang w:eastAsia="ar-SA"/>
        </w:rPr>
        <w:t>; 8 (953) 753 06 95.</w:t>
      </w:r>
    </w:p>
    <w:p w14:paraId="3F1044DF" w14:textId="2CC9CBF2" w:rsidR="009B7AFA" w:rsidRPr="00571645"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9" w:history="1">
        <w:r w:rsidR="009522D8" w:rsidRPr="00571645">
          <w:rPr>
            <w:rStyle w:val="a3"/>
            <w:rFonts w:ascii="Times New Roman" w:hAnsi="Times New Roman" w:cs="Times New Roman"/>
            <w:sz w:val="24"/>
            <w:szCs w:val="24"/>
            <w:lang w:val="en-US"/>
          </w:rPr>
          <w:t>rusnakav</w:t>
        </w:r>
        <w:r w:rsidR="00095E0B" w:rsidRPr="00571645">
          <w:rPr>
            <w:rStyle w:val="a3"/>
            <w:rFonts w:ascii="Times New Roman" w:hAnsi="Times New Roman" w:cs="Times New Roman"/>
            <w:sz w:val="24"/>
            <w:szCs w:val="24"/>
          </w:rPr>
          <w:t>@mures.ru</w:t>
        </w:r>
      </w:hyperlink>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4080557" w:rsidR="004F2564" w:rsidRPr="00571645" w:rsidRDefault="00772A4C" w:rsidP="00772A4C">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Pr>
          <w:b/>
          <w:lang w:eastAsia="ru-RU"/>
        </w:rPr>
        <w:t xml:space="preserve"> </w:t>
      </w:r>
      <w:r w:rsidR="00E1196B" w:rsidRPr="00571645">
        <w:rPr>
          <w:b/>
          <w:lang w:eastAsia="ru-RU"/>
        </w:rPr>
        <w:t>Предмет договора:</w:t>
      </w:r>
      <w:r w:rsidR="00E1196B" w:rsidRPr="00571645">
        <w:rPr>
          <w:lang w:eastAsia="ru-RU"/>
        </w:rPr>
        <w:t xml:space="preserve"> </w:t>
      </w:r>
      <w:r w:rsidRPr="00772A4C">
        <w:rPr>
          <w:lang w:eastAsia="ru-RU"/>
        </w:rPr>
        <w:t>Оказание услуг по перевозке мазута топочного 100, ГОСТ 10585-2013 или нефтепродуктов аналогичного или лучшего качества (далее по текст</w:t>
      </w:r>
      <w:r>
        <w:rPr>
          <w:lang w:eastAsia="ru-RU"/>
        </w:rPr>
        <w:t>у – услуги по перевозке</w:t>
      </w:r>
      <w:r w:rsidR="00E1196B" w:rsidRPr="00571645">
        <w:rPr>
          <w:lang w:eastAsia="ru-RU"/>
        </w:rPr>
        <w:t xml:space="preserve">). </w:t>
      </w:r>
    </w:p>
    <w:p w14:paraId="2610DA12" w14:textId="77777777" w:rsidR="00772A4C" w:rsidRDefault="00772A4C" w:rsidP="00772A4C">
      <w:pPr>
        <w:pStyle w:val="a4"/>
        <w:numPr>
          <w:ilvl w:val="1"/>
          <w:numId w:val="30"/>
        </w:numPr>
        <w:tabs>
          <w:tab w:val="clear" w:pos="567"/>
          <w:tab w:val="left" w:pos="1134"/>
        </w:tabs>
        <w:ind w:left="0" w:firstLine="709"/>
        <w:jc w:val="both"/>
        <w:rPr>
          <w:lang w:eastAsia="ru-RU"/>
        </w:rPr>
      </w:pPr>
      <w:r w:rsidRPr="00423E79">
        <w:rPr>
          <w:b/>
        </w:rPr>
        <w:t>Общее количество мазута топочного 100, ГОСТ 10585-2013 или нефтепродуктов аналогичного или лучшего качества, подлежащего перевозке (далее – Груз):</w:t>
      </w:r>
      <w:r w:rsidRPr="00545788">
        <w:t xml:space="preserve"> 1 850 </w:t>
      </w:r>
      <w:r>
        <w:t>тонн</w:t>
      </w:r>
      <w:r w:rsidR="00183B44" w:rsidRPr="00571645">
        <w:rPr>
          <w:lang w:eastAsia="ru-RU"/>
        </w:rPr>
        <w:t>.</w:t>
      </w:r>
    </w:p>
    <w:p w14:paraId="64AB5D76" w14:textId="40BD28E6" w:rsidR="00772A4C" w:rsidRPr="00545788" w:rsidRDefault="00E1196B" w:rsidP="00772A4C">
      <w:pPr>
        <w:pStyle w:val="a4"/>
        <w:numPr>
          <w:ilvl w:val="1"/>
          <w:numId w:val="30"/>
        </w:numPr>
        <w:tabs>
          <w:tab w:val="clear" w:pos="567"/>
          <w:tab w:val="left" w:pos="1134"/>
        </w:tabs>
        <w:ind w:left="0" w:firstLine="709"/>
        <w:jc w:val="both"/>
        <w:rPr>
          <w:lang w:eastAsia="ru-RU"/>
        </w:rPr>
      </w:pPr>
      <w:r w:rsidRPr="00772A4C">
        <w:rPr>
          <w:b/>
          <w:lang w:eastAsia="ru-RU"/>
        </w:rPr>
        <w:t>Начальная (максимальная) цена договора:</w:t>
      </w:r>
      <w:r w:rsidR="00B0267C" w:rsidRPr="00772A4C">
        <w:rPr>
          <w:b/>
          <w:lang w:eastAsia="ru-RU"/>
        </w:rPr>
        <w:t xml:space="preserve"> </w:t>
      </w:r>
      <w:r w:rsidR="00772A4C" w:rsidRPr="00545788">
        <w:t>1 955 375 (Один миллион девятьсот пятьдесят пять тысяч триста семьдесят пять)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в т. ч. по маршрутам:</w:t>
      </w:r>
    </w:p>
    <w:p w14:paraId="1D2D614B" w14:textId="3DF2354B" w:rsidR="00772A4C" w:rsidRPr="00545788" w:rsidRDefault="00772A4C" w:rsidP="00772A4C">
      <w:pPr>
        <w:pStyle w:val="a4"/>
        <w:numPr>
          <w:ilvl w:val="2"/>
          <w:numId w:val="30"/>
        </w:numPr>
        <w:tabs>
          <w:tab w:val="clear" w:pos="709"/>
          <w:tab w:val="left" w:pos="0"/>
          <w:tab w:val="left" w:pos="851"/>
          <w:tab w:val="left" w:pos="1276"/>
        </w:tabs>
        <w:ind w:left="0" w:firstLine="709"/>
        <w:jc w:val="both"/>
      </w:pPr>
      <w:r w:rsidRPr="00545788">
        <w:t xml:space="preserve">Пункт выдачи – арендованные котельные АО «МЭС» г. Мурманска,  пункт приема – арендованные котельные АО «МЭС»: </w:t>
      </w:r>
    </w:p>
    <w:p w14:paraId="70FA4386" w14:textId="77777777" w:rsidR="00772A4C" w:rsidRPr="00545788" w:rsidRDefault="00772A4C" w:rsidP="002A3B2D">
      <w:pPr>
        <w:pStyle w:val="a4"/>
        <w:numPr>
          <w:ilvl w:val="0"/>
          <w:numId w:val="34"/>
        </w:numPr>
        <w:tabs>
          <w:tab w:val="clear" w:pos="425"/>
          <w:tab w:val="clear" w:pos="567"/>
          <w:tab w:val="clear" w:pos="709"/>
          <w:tab w:val="left" w:pos="0"/>
          <w:tab w:val="left" w:pos="426"/>
          <w:tab w:val="left" w:pos="851"/>
          <w:tab w:val="left" w:pos="1134"/>
        </w:tabs>
        <w:suppressAutoHyphens w:val="0"/>
        <w:ind w:left="0" w:firstLine="426"/>
        <w:jc w:val="both"/>
      </w:pPr>
      <w:proofErr w:type="gramStart"/>
      <w:r w:rsidRPr="00545788">
        <w:t xml:space="preserve">г. Мурманск – Мурманская область, ЗАТО Александровск, г. </w:t>
      </w:r>
      <w:proofErr w:type="spellStart"/>
      <w:r w:rsidRPr="00545788">
        <w:t>Гаджиево</w:t>
      </w:r>
      <w:proofErr w:type="spellEnd"/>
      <w:r w:rsidRPr="00545788">
        <w:t xml:space="preserve"> (ТЦ 640) – 500 тонн –  523  750,00 рублей (1 047,50 руб./тонна);</w:t>
      </w:r>
      <w:proofErr w:type="gramEnd"/>
    </w:p>
    <w:p w14:paraId="4BFD5E3F" w14:textId="77777777" w:rsidR="00772A4C" w:rsidRPr="00545788" w:rsidRDefault="00772A4C" w:rsidP="002A3B2D">
      <w:pPr>
        <w:pStyle w:val="a4"/>
        <w:numPr>
          <w:ilvl w:val="0"/>
          <w:numId w:val="34"/>
        </w:numPr>
        <w:tabs>
          <w:tab w:val="clear" w:pos="425"/>
          <w:tab w:val="clear" w:pos="567"/>
          <w:tab w:val="clear" w:pos="709"/>
          <w:tab w:val="left" w:pos="0"/>
          <w:tab w:val="left" w:pos="426"/>
          <w:tab w:val="left" w:pos="851"/>
          <w:tab w:val="left" w:pos="1134"/>
        </w:tabs>
        <w:suppressAutoHyphens w:val="0"/>
        <w:ind w:left="0" w:firstLine="426"/>
        <w:jc w:val="both"/>
      </w:pPr>
      <w:proofErr w:type="gramStart"/>
      <w:r w:rsidRPr="00545788">
        <w:t xml:space="preserve">г. Мурманск – </w:t>
      </w:r>
      <w:proofErr w:type="spellStart"/>
      <w:r w:rsidRPr="00545788">
        <w:t>Снежногорский</w:t>
      </w:r>
      <w:proofErr w:type="spellEnd"/>
      <w:r w:rsidRPr="00545788">
        <w:t xml:space="preserve"> район, ЗАТО Александровск, г. </w:t>
      </w:r>
      <w:proofErr w:type="spellStart"/>
      <w:r w:rsidRPr="00545788">
        <w:t>Снежногорск</w:t>
      </w:r>
      <w:proofErr w:type="spellEnd"/>
      <w:r w:rsidRPr="00545788">
        <w:t xml:space="preserve"> (ул. Бирюкова, д.3) – 500 тонн - 481 250,00 рублей  (962,50руб./тонна);</w:t>
      </w:r>
      <w:proofErr w:type="gramEnd"/>
    </w:p>
    <w:p w14:paraId="6A7B0111" w14:textId="77777777" w:rsidR="00772A4C" w:rsidRDefault="00772A4C" w:rsidP="002A3B2D">
      <w:pPr>
        <w:pStyle w:val="a4"/>
        <w:numPr>
          <w:ilvl w:val="0"/>
          <w:numId w:val="34"/>
        </w:numPr>
        <w:tabs>
          <w:tab w:val="clear" w:pos="567"/>
          <w:tab w:val="clear" w:pos="709"/>
          <w:tab w:val="left" w:pos="0"/>
          <w:tab w:val="left" w:pos="851"/>
          <w:tab w:val="left" w:pos="1134"/>
        </w:tabs>
        <w:suppressAutoHyphens w:val="0"/>
        <w:ind w:left="0" w:firstLine="426"/>
        <w:jc w:val="both"/>
      </w:pPr>
      <w:proofErr w:type="gramStart"/>
      <w:r w:rsidRPr="00545788">
        <w:t xml:space="preserve">г. Мурманск – </w:t>
      </w:r>
      <w:proofErr w:type="spellStart"/>
      <w:r w:rsidRPr="00545788">
        <w:t>Полярнинский</w:t>
      </w:r>
      <w:proofErr w:type="spellEnd"/>
      <w:r w:rsidRPr="00545788">
        <w:t xml:space="preserve"> р-н, ЗАТО Александровск, г. Полярный (ул. </w:t>
      </w:r>
      <w:proofErr w:type="spellStart"/>
      <w:r w:rsidRPr="00545788">
        <w:t>Гандюхина</w:t>
      </w:r>
      <w:proofErr w:type="spellEnd"/>
      <w:r w:rsidRPr="00545788">
        <w:t xml:space="preserve">, 11) – 550 тонн –  </w:t>
      </w:r>
      <w:r>
        <w:t>518 375</w:t>
      </w:r>
      <w:r w:rsidRPr="00545788">
        <w:t>,00 рублей (942,50 руб./тонна)</w:t>
      </w:r>
      <w:proofErr w:type="gramEnd"/>
    </w:p>
    <w:p w14:paraId="1A05B317" w14:textId="182BB15B" w:rsidR="00772A4C" w:rsidRPr="00545788" w:rsidRDefault="00772A4C" w:rsidP="00772A4C">
      <w:pPr>
        <w:pStyle w:val="a4"/>
        <w:numPr>
          <w:ilvl w:val="2"/>
          <w:numId w:val="30"/>
        </w:numPr>
        <w:tabs>
          <w:tab w:val="clear" w:pos="709"/>
          <w:tab w:val="left" w:pos="0"/>
          <w:tab w:val="left" w:pos="851"/>
          <w:tab w:val="left" w:pos="1134"/>
        </w:tabs>
        <w:ind w:left="0" w:firstLine="709"/>
        <w:jc w:val="both"/>
      </w:pPr>
      <w:r w:rsidRPr="00545788">
        <w:t xml:space="preserve">Пункт выдачи – арендованные котельные АО «МЭС» г. Мурманск,  пункт приема - котельная </w:t>
      </w:r>
      <w:proofErr w:type="spellStart"/>
      <w:r w:rsidRPr="00545788">
        <w:t>с.п</w:t>
      </w:r>
      <w:proofErr w:type="spellEnd"/>
      <w:r w:rsidRPr="00545788">
        <w:t>. Териберка:</w:t>
      </w:r>
    </w:p>
    <w:p w14:paraId="67B44C00" w14:textId="77777777" w:rsidR="00772A4C" w:rsidRPr="00545788" w:rsidRDefault="00772A4C" w:rsidP="002A3B2D">
      <w:pPr>
        <w:pStyle w:val="a4"/>
        <w:numPr>
          <w:ilvl w:val="0"/>
          <w:numId w:val="35"/>
        </w:numPr>
        <w:tabs>
          <w:tab w:val="clear" w:pos="425"/>
          <w:tab w:val="clear" w:pos="567"/>
          <w:tab w:val="clear" w:pos="709"/>
          <w:tab w:val="left" w:pos="0"/>
          <w:tab w:val="left" w:pos="426"/>
          <w:tab w:val="left" w:pos="851"/>
          <w:tab w:val="left" w:pos="1134"/>
        </w:tabs>
        <w:suppressAutoHyphens w:val="0"/>
        <w:ind w:left="0" w:firstLine="426"/>
        <w:jc w:val="both"/>
      </w:pPr>
      <w:proofErr w:type="gramStart"/>
      <w:r w:rsidRPr="00545788">
        <w:t>г. Мурманск – с. п. Териберка – 300 тонн – 432 000,00 рублей  (1440,00 руб./тонна);</w:t>
      </w:r>
      <w:proofErr w:type="gramEnd"/>
    </w:p>
    <w:p w14:paraId="43F99E0C" w14:textId="15E81BF2" w:rsidR="009B7AFA" w:rsidRDefault="00E1196B"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Срок </w:t>
      </w:r>
      <w:r w:rsidR="00772A4C" w:rsidRPr="00772A4C">
        <w:rPr>
          <w:rFonts w:ascii="Times New Roman" w:eastAsia="Times New Roman" w:hAnsi="Times New Roman" w:cs="Times New Roman"/>
          <w:b/>
          <w:sz w:val="24"/>
          <w:szCs w:val="24"/>
          <w:lang w:eastAsia="ru-RU"/>
        </w:rPr>
        <w:t>оказания услуг по перевозке:</w:t>
      </w:r>
      <w:r w:rsidR="00772A4C" w:rsidRPr="00772A4C">
        <w:rPr>
          <w:rFonts w:ascii="Times New Roman" w:eastAsia="Times New Roman" w:hAnsi="Times New Roman" w:cs="Times New Roman"/>
          <w:sz w:val="24"/>
          <w:szCs w:val="24"/>
          <w:lang w:eastAsia="ru-RU"/>
        </w:rPr>
        <w:t xml:space="preserve">  </w:t>
      </w:r>
      <w:proofErr w:type="gramStart"/>
      <w:r w:rsidR="00772A4C" w:rsidRPr="00772A4C">
        <w:rPr>
          <w:rFonts w:ascii="Times New Roman" w:eastAsia="Times New Roman" w:hAnsi="Times New Roman" w:cs="Times New Roman"/>
          <w:sz w:val="24"/>
          <w:szCs w:val="24"/>
          <w:lang w:eastAsia="ru-RU"/>
        </w:rPr>
        <w:t>с даты подписания</w:t>
      </w:r>
      <w:proofErr w:type="gramEnd"/>
      <w:r w:rsidR="00772A4C" w:rsidRPr="00772A4C">
        <w:rPr>
          <w:rFonts w:ascii="Times New Roman" w:eastAsia="Times New Roman" w:hAnsi="Times New Roman" w:cs="Times New Roman"/>
          <w:sz w:val="24"/>
          <w:szCs w:val="24"/>
          <w:lang w:eastAsia="ru-RU"/>
        </w:rPr>
        <w:t xml:space="preserve"> договора по 30.04.2019 г. включительно</w:t>
      </w:r>
      <w:r w:rsidR="009B7AFA" w:rsidRPr="009B7AFA">
        <w:rPr>
          <w:rFonts w:ascii="Times New Roman" w:eastAsia="Times New Roman" w:hAnsi="Times New Roman" w:cs="Times New Roman"/>
          <w:sz w:val="24"/>
          <w:szCs w:val="24"/>
          <w:lang w:eastAsia="ru-RU"/>
        </w:rPr>
        <w:t>.</w:t>
      </w:r>
    </w:p>
    <w:p w14:paraId="48CA74CC" w14:textId="7870BB5B" w:rsidR="005A1FFC" w:rsidRPr="009751B9" w:rsidRDefault="00E1196B" w:rsidP="00673A53">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73A53">
        <w:rPr>
          <w:rFonts w:ascii="Times New Roman" w:eastAsia="Times New Roman" w:hAnsi="Times New Roman" w:cs="Times New Roman"/>
          <w:b/>
          <w:sz w:val="24"/>
          <w:szCs w:val="24"/>
          <w:lang w:eastAsia="ru-RU"/>
        </w:rPr>
        <w:t>3.</w:t>
      </w:r>
      <w:r w:rsidR="00183B44" w:rsidRPr="00673A53">
        <w:rPr>
          <w:rFonts w:ascii="Times New Roman" w:eastAsia="Times New Roman" w:hAnsi="Times New Roman" w:cs="Times New Roman"/>
          <w:b/>
          <w:sz w:val="24"/>
          <w:szCs w:val="24"/>
          <w:lang w:eastAsia="ru-RU"/>
        </w:rPr>
        <w:t>5</w:t>
      </w:r>
      <w:r w:rsidRPr="00673A53">
        <w:rPr>
          <w:rFonts w:ascii="Times New Roman" w:eastAsia="Times New Roman" w:hAnsi="Times New Roman" w:cs="Times New Roman"/>
          <w:b/>
          <w:sz w:val="24"/>
          <w:szCs w:val="24"/>
          <w:lang w:eastAsia="ru-RU"/>
        </w:rPr>
        <w:t xml:space="preserve">. Место </w:t>
      </w:r>
      <w:r w:rsidR="00772A4C" w:rsidRPr="00673A53">
        <w:rPr>
          <w:rFonts w:ascii="Times New Roman" w:eastAsia="Times New Roman" w:hAnsi="Times New Roman" w:cs="Times New Roman"/>
          <w:b/>
          <w:sz w:val="24"/>
          <w:szCs w:val="24"/>
          <w:lang w:eastAsia="ru-RU"/>
        </w:rPr>
        <w:t>оказания услуг по перевозке:</w:t>
      </w:r>
      <w:r w:rsidR="00772A4C" w:rsidRPr="00673A53">
        <w:rPr>
          <w:rFonts w:ascii="Times New Roman" w:eastAsia="Times New Roman" w:hAnsi="Times New Roman" w:cs="Times New Roman"/>
          <w:sz w:val="24"/>
          <w:szCs w:val="24"/>
          <w:lang w:eastAsia="ru-RU"/>
        </w:rPr>
        <w:t xml:space="preserve"> Мурманская область по маршрутам указанным в п. 3.3.1.</w:t>
      </w:r>
      <w:r w:rsidR="009751B9">
        <w:rPr>
          <w:rFonts w:ascii="Times New Roman" w:eastAsia="Times New Roman" w:hAnsi="Times New Roman" w:cs="Times New Roman"/>
          <w:sz w:val="24"/>
          <w:szCs w:val="24"/>
          <w:lang w:eastAsia="ru-RU"/>
        </w:rPr>
        <w:t xml:space="preserve"> </w:t>
      </w:r>
      <w:r w:rsidR="009751B9" w:rsidRPr="005838E4">
        <w:rPr>
          <w:rFonts w:ascii="Times New Roman" w:eastAsia="Times New Roman" w:hAnsi="Times New Roman" w:cs="Times New Roman"/>
          <w:sz w:val="24"/>
          <w:szCs w:val="24"/>
          <w:lang w:eastAsia="ru-RU"/>
        </w:rPr>
        <w:t>и 3.3.2.</w:t>
      </w:r>
      <w:r w:rsidR="009751B9" w:rsidRPr="005838E4">
        <w:rPr>
          <w:rFonts w:ascii="Times New Roman" w:eastAsia="Times New Roman" w:hAnsi="Times New Roman"/>
          <w:sz w:val="24"/>
          <w:szCs w:val="24"/>
          <w:lang w:eastAsia="ar-SA"/>
        </w:rPr>
        <w:t xml:space="preserve"> </w:t>
      </w:r>
      <w:r w:rsidR="009751B9" w:rsidRPr="005838E4">
        <w:rPr>
          <w:rFonts w:ascii="Times New Roman" w:eastAsia="Times New Roman" w:hAnsi="Times New Roman" w:cs="Times New Roman"/>
          <w:sz w:val="24"/>
          <w:szCs w:val="24"/>
          <w:lang w:eastAsia="ru-RU"/>
        </w:rPr>
        <w:t>Информационной карты Документации</w:t>
      </w:r>
      <w:r w:rsidR="009751B9" w:rsidRPr="005838E4">
        <w:rPr>
          <w:rFonts w:ascii="Times New Roman" w:hAnsi="Times New Roman" w:cs="Times New Roman"/>
          <w:sz w:val="24"/>
          <w:szCs w:val="24"/>
          <w:lang w:eastAsia="ar-SA"/>
        </w:rPr>
        <w:t xml:space="preserve"> </w:t>
      </w:r>
      <w:r w:rsidR="009751B9" w:rsidRPr="005838E4">
        <w:rPr>
          <w:rFonts w:ascii="Times New Roman" w:eastAsia="Times New Roman" w:hAnsi="Times New Roman" w:cs="Times New Roman"/>
          <w:sz w:val="24"/>
          <w:szCs w:val="24"/>
          <w:lang w:eastAsia="ru-RU"/>
        </w:rPr>
        <w:t xml:space="preserve">о проведении конкурентных переговоров </w:t>
      </w:r>
      <w:r w:rsidR="009751B9" w:rsidRPr="005838E4">
        <w:rPr>
          <w:rFonts w:ascii="Times New Roman" w:eastAsia="Times New Roman" w:hAnsi="Times New Roman" w:cs="Times New Roman"/>
          <w:bCs/>
          <w:sz w:val="24"/>
          <w:szCs w:val="24"/>
          <w:lang w:eastAsia="ru-RU"/>
        </w:rPr>
        <w:t>на право заключения договора</w:t>
      </w:r>
      <w:r w:rsidR="009751B9" w:rsidRPr="005838E4">
        <w:rPr>
          <w:rFonts w:ascii="Times New Roman" w:eastAsia="Times New Roman" w:hAnsi="Times New Roman" w:cs="Times New Roman"/>
          <w:sz w:val="24"/>
          <w:szCs w:val="24"/>
          <w:lang w:eastAsia="ru-RU"/>
        </w:rPr>
        <w:t xml:space="preserve"> на оказание услуг по перевозке мазута топочного 100, ГОСТ 10585-2013 или нефтепродуктов аналогичного или лучшего качества (далее по тексту – Документация).</w:t>
      </w:r>
    </w:p>
    <w:p w14:paraId="1FF43CEC" w14:textId="77777777" w:rsidR="004F1577" w:rsidRDefault="004F1577" w:rsidP="004F1577">
      <w:pPr>
        <w:pStyle w:val="a4"/>
        <w:tabs>
          <w:tab w:val="left" w:pos="1134"/>
        </w:tabs>
        <w:ind w:left="0" w:firstLine="720"/>
        <w:jc w:val="both"/>
        <w:rPr>
          <w:snapToGrid w:val="0"/>
        </w:rPr>
      </w:pPr>
      <w:r w:rsidRPr="004F1577">
        <w:rPr>
          <w:b/>
          <w:snapToGrid w:val="0"/>
        </w:rPr>
        <w:t>3.6.</w:t>
      </w:r>
      <w:r w:rsidRPr="00780055">
        <w:rPr>
          <w:snapToGrid w:val="0"/>
        </w:rPr>
        <w:t xml:space="preserve"> </w:t>
      </w:r>
      <w:r w:rsidRPr="004F1577">
        <w:rPr>
          <w:b/>
          <w:snapToGrid w:val="0"/>
        </w:rPr>
        <w:t>Требования к обязательному наличию автотранспорта у Участника закупки:</w:t>
      </w:r>
      <w:r w:rsidRPr="004973D4">
        <w:rPr>
          <w:snapToGrid w:val="0"/>
        </w:rPr>
        <w:t xml:space="preserve"> не менее 2 автомобилей с полуприцепами вместимостью от 25 кубических метров</w:t>
      </w:r>
      <w:r>
        <w:rPr>
          <w:snapToGrid w:val="0"/>
        </w:rPr>
        <w:t>.</w:t>
      </w:r>
    </w:p>
    <w:p w14:paraId="23759669" w14:textId="77333186" w:rsidR="00673A53" w:rsidRPr="00673A53" w:rsidRDefault="00183B44" w:rsidP="00673A53">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673A53">
        <w:rPr>
          <w:rFonts w:ascii="Times New Roman" w:eastAsia="Times New Roman" w:hAnsi="Times New Roman" w:cs="Times New Roman"/>
          <w:b/>
          <w:sz w:val="24"/>
          <w:szCs w:val="24"/>
          <w:lang w:eastAsia="ru-RU"/>
        </w:rPr>
        <w:t>3.</w:t>
      </w:r>
      <w:r w:rsidR="00673A53">
        <w:rPr>
          <w:rFonts w:ascii="Times New Roman" w:eastAsia="Times New Roman" w:hAnsi="Times New Roman" w:cs="Times New Roman"/>
          <w:b/>
          <w:sz w:val="24"/>
          <w:szCs w:val="24"/>
          <w:lang w:eastAsia="ru-RU"/>
        </w:rPr>
        <w:t>7</w:t>
      </w:r>
      <w:r w:rsidR="00E1196B" w:rsidRPr="00673A53">
        <w:rPr>
          <w:rFonts w:ascii="Times New Roman" w:eastAsia="Times New Roman" w:hAnsi="Times New Roman" w:cs="Times New Roman"/>
          <w:b/>
          <w:sz w:val="24"/>
          <w:szCs w:val="24"/>
          <w:lang w:eastAsia="ru-RU"/>
        </w:rPr>
        <w:t xml:space="preserve">. </w:t>
      </w:r>
      <w:r w:rsidR="00673A53" w:rsidRPr="00673A53">
        <w:rPr>
          <w:rFonts w:ascii="Times New Roman" w:hAnsi="Times New Roman" w:cs="Times New Roman"/>
          <w:b/>
          <w:sz w:val="24"/>
          <w:szCs w:val="24"/>
          <w:lang w:eastAsia="ru-RU"/>
        </w:rPr>
        <w:t>Иные условия</w:t>
      </w:r>
      <w:r w:rsidR="00673A53" w:rsidRPr="00673A53">
        <w:rPr>
          <w:rFonts w:ascii="Times New Roman" w:hAnsi="Times New Roman" w:cs="Times New Roman"/>
          <w:sz w:val="24"/>
          <w:szCs w:val="24"/>
          <w:lang w:eastAsia="ru-RU"/>
        </w:rPr>
        <w:t>:</w:t>
      </w:r>
    </w:p>
    <w:p w14:paraId="4545F90D" w14:textId="77777777" w:rsidR="00673A53" w:rsidRDefault="00673A53" w:rsidP="002A3B2D">
      <w:pPr>
        <w:pStyle w:val="a4"/>
        <w:numPr>
          <w:ilvl w:val="2"/>
          <w:numId w:val="36"/>
        </w:numPr>
        <w:tabs>
          <w:tab w:val="left" w:pos="993"/>
          <w:tab w:val="left" w:pos="1276"/>
        </w:tabs>
        <w:ind w:left="0" w:firstLine="709"/>
        <w:jc w:val="both"/>
        <w:rPr>
          <w:lang w:eastAsia="ru-RU"/>
        </w:rPr>
      </w:pPr>
      <w:r w:rsidRPr="00673A53">
        <w:rPr>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2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673A53">
        <w:rPr>
          <w:lang w:eastAsia="ru-RU"/>
        </w:rPr>
        <w:t>,</w:t>
      </w:r>
      <w:proofErr w:type="gramEnd"/>
      <w:r w:rsidRPr="00673A53">
        <w:rPr>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w:t>
      </w:r>
      <w:r w:rsidRPr="00673A53">
        <w:rPr>
          <w:lang w:eastAsia="ru-RU"/>
        </w:rPr>
        <w:lastRenderedPageBreak/>
        <w:t>не является неисполнением обязательств по Договору со стороны Заказчика, и Заказчик не несет никакой ответственности перед Перевозчиком.</w:t>
      </w:r>
    </w:p>
    <w:p w14:paraId="43AA6C23" w14:textId="77777777" w:rsidR="00673A53" w:rsidRDefault="00673A53" w:rsidP="002A3B2D">
      <w:pPr>
        <w:pStyle w:val="a4"/>
        <w:numPr>
          <w:ilvl w:val="2"/>
          <w:numId w:val="36"/>
        </w:numPr>
        <w:tabs>
          <w:tab w:val="left" w:pos="993"/>
          <w:tab w:val="left" w:pos="1276"/>
        </w:tabs>
        <w:ind w:left="0" w:firstLine="709"/>
        <w:jc w:val="both"/>
        <w:rPr>
          <w:lang w:eastAsia="ru-RU"/>
        </w:rPr>
      </w:pPr>
      <w:r>
        <w:rPr>
          <w:lang w:eastAsia="ru-RU"/>
        </w:rPr>
        <w:t xml:space="preserve"> </w:t>
      </w:r>
      <w:r w:rsidRPr="00673A53">
        <w:rPr>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14:paraId="26130782" w14:textId="7C0363B0" w:rsidR="00673A53" w:rsidRPr="00673A53" w:rsidRDefault="00673A53" w:rsidP="002A3B2D">
      <w:pPr>
        <w:pStyle w:val="a4"/>
        <w:numPr>
          <w:ilvl w:val="2"/>
          <w:numId w:val="36"/>
        </w:numPr>
        <w:tabs>
          <w:tab w:val="left" w:pos="993"/>
          <w:tab w:val="left" w:pos="1276"/>
        </w:tabs>
        <w:ind w:left="0" w:firstLine="709"/>
        <w:jc w:val="both"/>
        <w:rPr>
          <w:lang w:eastAsia="ru-RU"/>
        </w:rPr>
      </w:pPr>
      <w:r w:rsidRPr="00673A53">
        <w:rPr>
          <w:lang w:eastAsia="ru-RU"/>
        </w:rPr>
        <w:t xml:space="preserve">Перевозчик обязан иметь в наличии: </w:t>
      </w:r>
    </w:p>
    <w:p w14:paraId="4313D9B2" w14:textId="77777777" w:rsidR="00673A53" w:rsidRPr="00673A53" w:rsidRDefault="00673A53" w:rsidP="00673A53">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673A53">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14:paraId="09605449" w14:textId="77777777" w:rsidR="00673A53" w:rsidRDefault="00673A53" w:rsidP="00673A53">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673A53">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14:paraId="1129DE85" w14:textId="2F16D633" w:rsidR="00673A53" w:rsidRPr="00673A53" w:rsidRDefault="00673A53" w:rsidP="00673A53">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673A53">
        <w:rPr>
          <w:rFonts w:ascii="Times New Roman" w:eastAsia="Times New Roman" w:hAnsi="Times New Roman" w:cs="Times New Roman"/>
          <w:b/>
          <w:sz w:val="24"/>
          <w:szCs w:val="24"/>
          <w:lang w:eastAsia="ru-RU"/>
        </w:rPr>
        <w:t>3.7.4.</w:t>
      </w:r>
      <w:r>
        <w:rPr>
          <w:rFonts w:ascii="Times New Roman" w:eastAsia="Times New Roman" w:hAnsi="Times New Roman" w:cs="Times New Roman"/>
          <w:sz w:val="24"/>
          <w:szCs w:val="24"/>
          <w:lang w:eastAsia="ru-RU"/>
        </w:rPr>
        <w:t xml:space="preserve"> </w:t>
      </w:r>
      <w:r w:rsidRPr="00673A53">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w:t>
      </w:r>
      <w:r w:rsidR="001C5858">
        <w:rPr>
          <w:rFonts w:ascii="Times New Roman" w:eastAsia="Times New Roman" w:hAnsi="Times New Roman" w:cs="Times New Roman"/>
          <w:sz w:val="24"/>
          <w:szCs w:val="24"/>
          <w:lang w:eastAsia="ru-RU"/>
        </w:rPr>
        <w:t>е</w:t>
      </w:r>
      <w:r w:rsidRPr="00673A53">
        <w:rPr>
          <w:rFonts w:ascii="Times New Roman" w:eastAsia="Times New Roman" w:hAnsi="Times New Roman" w:cs="Times New Roman"/>
          <w:sz w:val="24"/>
          <w:szCs w:val="24"/>
          <w:lang w:eastAsia="ru-RU"/>
        </w:rPr>
        <w:t>мных нефтепродуктов для каждой автоцистерны.</w:t>
      </w:r>
    </w:p>
    <w:p w14:paraId="5887B5D7" w14:textId="45BE4F91" w:rsidR="00A51B5C" w:rsidRPr="00634B6D" w:rsidRDefault="00673A53" w:rsidP="00673A53">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673A53">
        <w:rPr>
          <w:rFonts w:ascii="Times New Roman" w:eastAsia="Times New Roman" w:hAnsi="Times New Roman" w:cs="Times New Roman"/>
          <w:b/>
          <w:sz w:val="24"/>
          <w:szCs w:val="24"/>
          <w:lang w:eastAsia="ru-RU"/>
        </w:rPr>
        <w:t>3.7.5.</w:t>
      </w:r>
      <w:r>
        <w:rPr>
          <w:rFonts w:ascii="Times New Roman" w:eastAsia="Times New Roman" w:hAnsi="Times New Roman" w:cs="Times New Roman"/>
          <w:sz w:val="24"/>
          <w:szCs w:val="24"/>
          <w:lang w:eastAsia="ru-RU"/>
        </w:rPr>
        <w:t xml:space="preserve"> </w:t>
      </w:r>
      <w:r w:rsidRPr="00673A53">
        <w:rPr>
          <w:rFonts w:ascii="Times New Roman" w:eastAsia="Times New Roman" w:hAnsi="Times New Roman" w:cs="Times New Roman"/>
          <w:sz w:val="24"/>
          <w:szCs w:val="24"/>
          <w:lang w:eastAsia="ru-RU"/>
        </w:rPr>
        <w:t>Перевозчик обязан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r w:rsidR="00A51B5C" w:rsidRPr="00634B6D">
        <w:t>.</w:t>
      </w:r>
    </w:p>
    <w:p w14:paraId="497F3049" w14:textId="44387290" w:rsidR="00A44E01" w:rsidRDefault="00183B44" w:rsidP="00673A53">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w:t>
      </w:r>
      <w:r w:rsidR="00673A53" w:rsidRPr="00673A53">
        <w:rPr>
          <w:rFonts w:ascii="Times New Roman" w:eastAsia="Times New Roman" w:hAnsi="Times New Roman" w:cs="Times New Roman"/>
          <w:b/>
          <w:sz w:val="24"/>
          <w:szCs w:val="24"/>
          <w:lang w:eastAsia="ru-RU"/>
        </w:rPr>
        <w:t>Срок оплаты</w:t>
      </w:r>
      <w:r w:rsidR="00E1196B" w:rsidRPr="00634B6D">
        <w:rPr>
          <w:rFonts w:ascii="Times New Roman" w:eastAsia="Times New Roman" w:hAnsi="Times New Roman" w:cs="Times New Roman"/>
          <w:b/>
          <w:sz w:val="24"/>
          <w:szCs w:val="24"/>
          <w:lang w:eastAsia="ru-RU"/>
        </w:rPr>
        <w:t xml:space="preserve">: </w:t>
      </w:r>
      <w:r w:rsidR="00673A53" w:rsidRPr="00673A53">
        <w:rPr>
          <w:rFonts w:ascii="Times New Roman" w:eastAsia="Times New Roman" w:hAnsi="Times New Roman" w:cs="Times New Roman"/>
          <w:sz w:val="24"/>
          <w:szCs w:val="24"/>
          <w:lang w:eastAsia="ru-RU"/>
        </w:rPr>
        <w:t>в течение 30 (Тридцати) календарных дней с момента выставления счетов-фактур, транспортных накладных, актов оказанных услуг</w:t>
      </w:r>
      <w:r w:rsidR="00A44E01" w:rsidRPr="00A44E01">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39" w:name="_Toc491095884"/>
      <w:bookmarkStart w:id="40" w:name="_Toc483316533"/>
      <w:bookmarkStart w:id="41" w:name="_Toc483302498"/>
      <w:bookmarkStart w:id="42" w:name="_Toc366762352"/>
      <w:bookmarkStart w:id="43" w:name="_Toc368061866"/>
      <w:bookmarkStart w:id="44" w:name="_Toc368062030"/>
      <w:bookmarkStart w:id="45" w:name="_Toc370824126"/>
      <w:bookmarkStart w:id="46" w:name="_Toc394314147"/>
      <w:bookmarkStart w:id="47" w:name="_Toc410044310"/>
      <w:bookmarkEnd w:id="33"/>
      <w:bookmarkEnd w:id="34"/>
      <w:bookmarkEnd w:id="35"/>
      <w:bookmarkEnd w:id="36"/>
      <w:bookmarkEnd w:id="37"/>
      <w:bookmarkEnd w:id="38"/>
    </w:p>
    <w:p w14:paraId="246F2F79" w14:textId="260222CC"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7F4BFA" w:rsidRPr="007F4BFA">
        <w:rPr>
          <w:rFonts w:ascii="Times New Roman" w:eastAsia="Times New Roman" w:hAnsi="Times New Roman" w:cs="Times New Roman"/>
          <w:b/>
          <w:sz w:val="24"/>
          <w:szCs w:val="26"/>
          <w:lang w:eastAsia="ar-SA"/>
        </w:rPr>
        <w:t>11</w:t>
      </w:r>
      <w:r w:rsidRPr="007F4BFA">
        <w:rPr>
          <w:rFonts w:ascii="Times New Roman" w:eastAsia="Times New Roman" w:hAnsi="Times New Roman" w:cs="Times New Roman"/>
          <w:b/>
          <w:sz w:val="24"/>
          <w:szCs w:val="26"/>
          <w:lang w:eastAsia="ar-SA"/>
        </w:rPr>
        <w:t>.0</w:t>
      </w:r>
      <w:r w:rsidR="007F4BFA" w:rsidRPr="007F4BFA">
        <w:rPr>
          <w:rFonts w:ascii="Times New Roman" w:eastAsia="Times New Roman" w:hAnsi="Times New Roman" w:cs="Times New Roman"/>
          <w:b/>
          <w:sz w:val="24"/>
          <w:szCs w:val="26"/>
          <w:lang w:eastAsia="ar-SA"/>
        </w:rPr>
        <w:t>5</w:t>
      </w:r>
      <w:r w:rsidRPr="007F4BFA">
        <w:rPr>
          <w:rFonts w:ascii="Times New Roman" w:eastAsia="Times New Roman" w:hAnsi="Times New Roman" w:cs="Times New Roman"/>
          <w:b/>
          <w:sz w:val="24"/>
          <w:szCs w:val="26"/>
          <w:lang w:eastAsia="ar-SA"/>
        </w:rPr>
        <w:t>.2018</w:t>
      </w:r>
      <w:r w:rsidRPr="00DB439A">
        <w:rPr>
          <w:rFonts w:ascii="Times New Roman" w:eastAsia="Times New Roman" w:hAnsi="Times New Roman" w:cs="Times New Roman"/>
          <w:b/>
          <w:sz w:val="24"/>
          <w:szCs w:val="26"/>
          <w:lang w:eastAsia="ar-SA"/>
        </w:rPr>
        <w:t xml:space="preserve">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39"/>
      <w:bookmarkEnd w:id="40"/>
      <w:bookmarkEnd w:id="41"/>
    </w:p>
    <w:p w14:paraId="587D0282" w14:textId="258C4F3E"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7F4BFA" w:rsidRPr="007F4BFA">
        <w:rPr>
          <w:rFonts w:ascii="Times New Roman" w:eastAsia="Times New Roman" w:hAnsi="Times New Roman" w:cs="Times New Roman"/>
          <w:b/>
          <w:sz w:val="24"/>
          <w:szCs w:val="24"/>
          <w:lang w:eastAsia="ar-SA"/>
        </w:rPr>
        <w:t>14</w:t>
      </w:r>
      <w:r w:rsidRPr="007F4BFA">
        <w:rPr>
          <w:rFonts w:ascii="Times New Roman" w:eastAsia="Times New Roman" w:hAnsi="Times New Roman" w:cs="Times New Roman"/>
          <w:b/>
          <w:sz w:val="24"/>
          <w:szCs w:val="24"/>
          <w:lang w:eastAsia="ar-SA"/>
        </w:rPr>
        <w:t>.0</w:t>
      </w:r>
      <w:r w:rsidR="007F4BFA" w:rsidRPr="007F4BFA">
        <w:rPr>
          <w:rFonts w:ascii="Times New Roman" w:eastAsia="Times New Roman" w:hAnsi="Times New Roman" w:cs="Times New Roman"/>
          <w:b/>
          <w:sz w:val="24"/>
          <w:szCs w:val="24"/>
          <w:lang w:eastAsia="ar-SA"/>
        </w:rPr>
        <w:t>5</w:t>
      </w:r>
      <w:r w:rsidRPr="007F4BFA">
        <w:rPr>
          <w:rFonts w:ascii="Times New Roman" w:eastAsia="Times New Roman" w:hAnsi="Times New Roman" w:cs="Times New Roman"/>
          <w:b/>
          <w:sz w:val="24"/>
          <w:szCs w:val="24"/>
          <w:lang w:eastAsia="ar-SA"/>
        </w:rPr>
        <w:t xml:space="preserve">.2018 в </w:t>
      </w:r>
      <w:r w:rsidR="007F4BFA" w:rsidRPr="007F4BFA">
        <w:rPr>
          <w:rFonts w:ascii="Times New Roman" w:eastAsia="Times New Roman" w:hAnsi="Times New Roman" w:cs="Times New Roman"/>
          <w:b/>
          <w:sz w:val="24"/>
          <w:szCs w:val="24"/>
          <w:lang w:eastAsia="ar-SA"/>
        </w:rPr>
        <w:t>12</w:t>
      </w:r>
      <w:r w:rsidRPr="007F4BFA">
        <w:rPr>
          <w:rFonts w:ascii="Times New Roman" w:eastAsia="Times New Roman" w:hAnsi="Times New Roman" w:cs="Times New Roman"/>
          <w:b/>
          <w:sz w:val="24"/>
          <w:szCs w:val="24"/>
          <w:lang w:eastAsia="ar-SA"/>
        </w:rPr>
        <w:t>:</w:t>
      </w:r>
      <w:r w:rsidR="007F4BFA" w:rsidRPr="007F4BFA">
        <w:rPr>
          <w:rFonts w:ascii="Times New Roman" w:eastAsia="Times New Roman" w:hAnsi="Times New Roman" w:cs="Times New Roman"/>
          <w:b/>
          <w:sz w:val="24"/>
          <w:szCs w:val="24"/>
          <w:lang w:eastAsia="ar-SA"/>
        </w:rPr>
        <w:t>0</w:t>
      </w:r>
      <w:r w:rsidRPr="007F4BFA">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p>
    <w:p w14:paraId="4ED60EFD" w14:textId="4D405E0E"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79328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7F4BFA">
        <w:rPr>
          <w:rFonts w:ascii="Times New Roman" w:eastAsia="Times New Roman" w:hAnsi="Times New Roman" w:cs="Times New Roman"/>
          <w:b/>
          <w:sz w:val="24"/>
          <w:szCs w:val="24"/>
          <w:lang w:eastAsia="ar-SA"/>
        </w:rPr>
        <w:t>):</w:t>
      </w:r>
      <w:r w:rsidRPr="007F4BFA">
        <w:rPr>
          <w:rFonts w:ascii="Times New Roman" w:eastAsia="Times New Roman" w:hAnsi="Times New Roman" w:cs="Times New Roman"/>
          <w:sz w:val="24"/>
          <w:szCs w:val="24"/>
          <w:lang w:eastAsia="ar-SA"/>
        </w:rPr>
        <w:t xml:space="preserve"> </w:t>
      </w:r>
      <w:r w:rsidR="007F4BFA" w:rsidRPr="007F4BFA">
        <w:rPr>
          <w:rFonts w:ascii="Times New Roman" w:eastAsia="Times New Roman" w:hAnsi="Times New Roman" w:cs="Times New Roman"/>
          <w:b/>
          <w:sz w:val="24"/>
          <w:szCs w:val="24"/>
          <w:lang w:eastAsia="ar-SA"/>
        </w:rPr>
        <w:t>18</w:t>
      </w:r>
      <w:r w:rsidR="0047634B" w:rsidRPr="007F4BFA">
        <w:rPr>
          <w:rFonts w:ascii="Times New Roman" w:eastAsia="Times New Roman" w:hAnsi="Times New Roman" w:cs="Times New Roman"/>
          <w:b/>
          <w:sz w:val="24"/>
          <w:szCs w:val="24"/>
          <w:lang w:eastAsia="ar-SA"/>
        </w:rPr>
        <w:t>.05</w:t>
      </w:r>
      <w:r w:rsidRPr="007F4BFA">
        <w:rPr>
          <w:rFonts w:ascii="Times New Roman" w:eastAsia="Times New Roman" w:hAnsi="Times New Roman" w:cs="Times New Roman"/>
          <w:b/>
          <w:sz w:val="24"/>
          <w:szCs w:val="24"/>
          <w:lang w:eastAsia="ar-SA"/>
        </w:rPr>
        <w:t>.2018</w:t>
      </w:r>
      <w:r w:rsidRPr="0079328B">
        <w:rPr>
          <w:rFonts w:ascii="Times New Roman" w:eastAsia="Times New Roman" w:hAnsi="Times New Roman" w:cs="Times New Roman"/>
          <w:b/>
          <w:sz w:val="24"/>
          <w:szCs w:val="24"/>
          <w:lang w:eastAsia="ar-SA"/>
        </w:rPr>
        <w:t xml:space="preserve"> </w:t>
      </w:r>
      <w:r w:rsidRPr="007F4BFA">
        <w:rPr>
          <w:rFonts w:ascii="Times New Roman" w:eastAsia="Times New Roman" w:hAnsi="Times New Roman" w:cs="Times New Roman"/>
          <w:b/>
          <w:sz w:val="24"/>
          <w:szCs w:val="24"/>
          <w:lang w:eastAsia="ar-SA"/>
        </w:rPr>
        <w:t xml:space="preserve">в </w:t>
      </w:r>
      <w:r w:rsidR="007F4BFA" w:rsidRPr="007F4BFA">
        <w:rPr>
          <w:rFonts w:ascii="Times New Roman" w:eastAsia="Times New Roman" w:hAnsi="Times New Roman" w:cs="Times New Roman"/>
          <w:b/>
          <w:sz w:val="24"/>
          <w:szCs w:val="24"/>
          <w:lang w:eastAsia="ar-SA"/>
        </w:rPr>
        <w:t>09</w:t>
      </w:r>
      <w:r w:rsidRPr="007F4BFA">
        <w:rPr>
          <w:rFonts w:ascii="Times New Roman" w:eastAsia="Times New Roman" w:hAnsi="Times New Roman" w:cs="Times New Roman"/>
          <w:b/>
          <w:sz w:val="24"/>
          <w:szCs w:val="24"/>
          <w:lang w:eastAsia="ar-SA"/>
        </w:rPr>
        <w:t>:</w:t>
      </w:r>
      <w:r w:rsidR="0079328B" w:rsidRPr="007F4BFA">
        <w:rPr>
          <w:rFonts w:ascii="Times New Roman" w:eastAsia="Times New Roman" w:hAnsi="Times New Roman" w:cs="Times New Roman"/>
          <w:b/>
          <w:sz w:val="24"/>
          <w:szCs w:val="24"/>
          <w:lang w:eastAsia="ar-SA"/>
        </w:rPr>
        <w:t>0</w:t>
      </w:r>
      <w:r w:rsidRPr="007F4BFA">
        <w:rPr>
          <w:rFonts w:ascii="Times New Roman" w:eastAsia="Times New Roman" w:hAnsi="Times New Roman" w:cs="Times New Roman"/>
          <w:b/>
          <w:sz w:val="24"/>
          <w:szCs w:val="24"/>
          <w:lang w:eastAsia="ar-SA"/>
        </w:rPr>
        <w:t>0</w:t>
      </w:r>
      <w:r w:rsidRPr="007F4BFA">
        <w:rPr>
          <w:rFonts w:ascii="Times New Roman" w:eastAsia="Times New Roman" w:hAnsi="Times New Roman" w:cs="Times New Roman"/>
          <w:sz w:val="24"/>
          <w:szCs w:val="24"/>
          <w:lang w:eastAsia="ar-SA"/>
        </w:rPr>
        <w:t xml:space="preserve"> (МСК</w:t>
      </w:r>
      <w:r w:rsidRPr="00DB439A">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8" w:name="_Toc483302499"/>
      <w:bookmarkStart w:id="49" w:name="_Toc483316534"/>
      <w:bookmarkStart w:id="50" w:name="_Toc491095885"/>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8"/>
      <w:bookmarkEnd w:id="49"/>
      <w:bookmarkEnd w:id="50"/>
    </w:p>
    <w:p w14:paraId="1F558AB7" w14:textId="17D08FC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 xml:space="preserve">Требования к Участникам закупки подробно указаны в Разделе 3 </w:t>
      </w:r>
      <w:r w:rsidRPr="005838E4">
        <w:rPr>
          <w:rFonts w:ascii="Times New Roman" w:hAnsi="Times New Roman" w:cs="Times New Roman"/>
          <w:sz w:val="24"/>
          <w:szCs w:val="24"/>
          <w:lang w:eastAsia="ar-SA"/>
        </w:rPr>
        <w:t>Документации</w:t>
      </w:r>
      <w:bookmarkEnd w:id="42"/>
      <w:bookmarkEnd w:id="43"/>
      <w:bookmarkEnd w:id="44"/>
      <w:bookmarkEnd w:id="45"/>
      <w:bookmarkEnd w:id="46"/>
      <w:bookmarkEnd w:id="47"/>
      <w:r w:rsidR="00BD5C0C" w:rsidRPr="005838E4">
        <w:rPr>
          <w:rFonts w:ascii="Times New Roman" w:hAnsi="Times New Roman" w:cs="Times New Roman"/>
          <w:sz w:val="24"/>
          <w:szCs w:val="24"/>
          <w:lang w:eastAsia="ar-SA"/>
        </w:rPr>
        <w:t>.</w:t>
      </w:r>
      <w:bookmarkEnd w:id="51"/>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bookmarkStart w:id="61"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1"/>
    </w:p>
    <w:p w14:paraId="2863B7E5" w14:textId="05E1F1CD"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897263" w:rsidRPr="001A6381">
          <w:rPr>
            <w:rStyle w:val="a3"/>
            <w:rFonts w:ascii="Times New Roman" w:hAnsi="Times New Roman" w:cs="Times New Roman"/>
            <w:sz w:val="24"/>
            <w:szCs w:val="24"/>
          </w:rPr>
          <w:t>rusnakav@mures.ru</w:t>
        </w:r>
      </w:hyperlink>
      <w:hyperlink r:id="rId11"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289550A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325469">
        <w:rPr>
          <w:rFonts w:ascii="Times New Roman" w:eastAsia="Times New Roman" w:hAnsi="Times New Roman"/>
          <w:b/>
          <w:sz w:val="24"/>
          <w:szCs w:val="24"/>
          <w:lang w:eastAsia="ar-SA"/>
        </w:rPr>
        <w:t>03</w:t>
      </w:r>
      <w:r w:rsidR="00D61925" w:rsidRPr="00DB439A">
        <w:rPr>
          <w:rFonts w:ascii="Times New Roman" w:eastAsia="Times New Roman" w:hAnsi="Times New Roman"/>
          <w:b/>
          <w:sz w:val="24"/>
          <w:szCs w:val="24"/>
          <w:lang w:eastAsia="ar-SA"/>
        </w:rPr>
        <w:t>.</w:t>
      </w:r>
      <w:r w:rsidR="00817EE9">
        <w:rPr>
          <w:rFonts w:ascii="Times New Roman" w:eastAsia="Times New Roman" w:hAnsi="Times New Roman"/>
          <w:b/>
          <w:sz w:val="24"/>
          <w:szCs w:val="24"/>
          <w:lang w:eastAsia="ar-SA"/>
        </w:rPr>
        <w:t>0</w:t>
      </w:r>
      <w:r w:rsidR="00325469">
        <w:rPr>
          <w:rFonts w:ascii="Times New Roman" w:eastAsia="Times New Roman" w:hAnsi="Times New Roman"/>
          <w:b/>
          <w:sz w:val="24"/>
          <w:szCs w:val="24"/>
          <w:lang w:eastAsia="ar-SA"/>
        </w:rPr>
        <w:t>5</w:t>
      </w:r>
      <w:r w:rsidR="00D61925" w:rsidRPr="00DB439A">
        <w:rPr>
          <w:rFonts w:ascii="Times New Roman" w:eastAsia="Times New Roman" w:hAnsi="Times New Roman"/>
          <w:b/>
          <w:sz w:val="24"/>
          <w:szCs w:val="24"/>
          <w:lang w:eastAsia="ar-SA"/>
        </w:rPr>
        <w:t>.2018</w:t>
      </w:r>
      <w:r w:rsidR="00D61925" w:rsidRPr="00DB439A">
        <w:rPr>
          <w:rFonts w:ascii="Times New Roman" w:eastAsia="Times New Roman" w:hAnsi="Times New Roman"/>
          <w:sz w:val="24"/>
          <w:szCs w:val="24"/>
          <w:lang w:eastAsia="ar-SA"/>
        </w:rPr>
        <w:t xml:space="preserve"> по </w:t>
      </w:r>
      <w:r w:rsidR="00325469" w:rsidRPr="00325469">
        <w:rPr>
          <w:rFonts w:ascii="Times New Roman" w:eastAsia="Times New Roman" w:hAnsi="Times New Roman"/>
          <w:b/>
          <w:sz w:val="24"/>
          <w:szCs w:val="24"/>
          <w:lang w:eastAsia="ar-SA"/>
        </w:rPr>
        <w:t>10</w:t>
      </w:r>
      <w:r w:rsidR="00D61925" w:rsidRPr="00325469">
        <w:rPr>
          <w:rFonts w:ascii="Times New Roman" w:eastAsia="Times New Roman" w:hAnsi="Times New Roman"/>
          <w:b/>
          <w:sz w:val="24"/>
          <w:szCs w:val="24"/>
          <w:lang w:eastAsia="ar-SA"/>
        </w:rPr>
        <w:t>.0</w:t>
      </w:r>
      <w:r w:rsidR="00325469" w:rsidRPr="00325469">
        <w:rPr>
          <w:rFonts w:ascii="Times New Roman" w:eastAsia="Times New Roman" w:hAnsi="Times New Roman"/>
          <w:b/>
          <w:sz w:val="24"/>
          <w:szCs w:val="24"/>
          <w:lang w:eastAsia="ar-SA"/>
        </w:rPr>
        <w:t>5</w:t>
      </w:r>
      <w:r w:rsidR="00D61925" w:rsidRPr="00325469">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Заказчик в течение двух рабочих дней (</w:t>
      </w:r>
      <w:r w:rsidR="005C5FCD" w:rsidRPr="00571645">
        <w:rPr>
          <w:rFonts w:ascii="Times New Roman" w:eastAsia="Calibri" w:hAnsi="Times New Roman" w:cs="Times New Roman"/>
          <w:sz w:val="24"/>
          <w:szCs w:val="24"/>
        </w:rPr>
        <w:t>кроме выходных и праздничных дней, п</w:t>
      </w:r>
      <w:r w:rsidR="005C5FCD">
        <w:rPr>
          <w:rFonts w:ascii="Times New Roman" w:eastAsia="Calibri" w:hAnsi="Times New Roman" w:cs="Times New Roman"/>
          <w:sz w:val="24"/>
          <w:szCs w:val="24"/>
        </w:rPr>
        <w:t>ерерыв 12:30 (</w:t>
      </w:r>
      <w:proofErr w:type="gramStart"/>
      <w:r w:rsidR="005C5FCD">
        <w:rPr>
          <w:rFonts w:ascii="Times New Roman" w:eastAsia="Calibri" w:hAnsi="Times New Roman" w:cs="Times New Roman"/>
          <w:sz w:val="24"/>
          <w:szCs w:val="24"/>
        </w:rPr>
        <w:t>МСК</w:t>
      </w:r>
      <w:proofErr w:type="gramEnd"/>
      <w:r w:rsidR="005C5FCD">
        <w:rPr>
          <w:rFonts w:ascii="Times New Roman" w:eastAsia="Calibri" w:hAnsi="Times New Roman" w:cs="Times New Roman"/>
          <w:sz w:val="24"/>
          <w:szCs w:val="24"/>
        </w:rPr>
        <w:t>) – 13:30 (МСК)</w:t>
      </w:r>
      <w:r w:rsidRPr="00825915">
        <w:rPr>
          <w:rFonts w:ascii="Times New Roman" w:eastAsia="Times New Roman" w:hAnsi="Times New Roman"/>
          <w:sz w:val="24"/>
          <w:szCs w:val="24"/>
          <w:lang w:eastAsia="ar-SA"/>
        </w:rPr>
        <w:t xml:space="preserve">)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8061868"/>
      <w:bookmarkStart w:id="63" w:name="_Toc368062032"/>
      <w:bookmarkStart w:id="64" w:name="_Toc370824128"/>
      <w:bookmarkStart w:id="65" w:name="_Toc394314149"/>
      <w:bookmarkStart w:id="66" w:name="_Toc410044312"/>
      <w:bookmarkStart w:id="67" w:name="_Toc429079258"/>
      <w:bookmarkStart w:id="68" w:name="_Toc483302501"/>
      <w:bookmarkStart w:id="69" w:name="_Toc483316536"/>
      <w:bookmarkStart w:id="70" w:name="_Toc491095887"/>
      <w:bookmarkStart w:id="7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2"/>
      <w:bookmarkEnd w:id="63"/>
      <w:bookmarkEnd w:id="64"/>
      <w:bookmarkEnd w:id="65"/>
      <w:bookmarkEnd w:id="66"/>
      <w:bookmarkEnd w:id="67"/>
      <w:bookmarkEnd w:id="68"/>
      <w:bookmarkEnd w:id="69"/>
      <w:bookmarkEnd w:id="70"/>
    </w:p>
    <w:bookmarkEnd w:id="71"/>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0F405817"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2" w:name="_Toc366762355"/>
      <w:bookmarkStart w:id="73" w:name="_Toc368061869"/>
      <w:bookmarkStart w:id="74" w:name="_Toc368062033"/>
      <w:bookmarkStart w:id="75" w:name="_Toc370824129"/>
      <w:bookmarkStart w:id="76" w:name="_Toc394314150"/>
      <w:bookmarkStart w:id="77" w:name="_Toc410044313"/>
      <w:bookmarkStart w:id="78" w:name="_Toc429079259"/>
      <w:r>
        <w:rPr>
          <w:rFonts w:ascii="Times New Roman" w:eastAsia="Times New Roman" w:hAnsi="Times New Roman" w:cs="Times New Roman"/>
          <w:b/>
          <w:sz w:val="24"/>
          <w:szCs w:val="24"/>
          <w:lang w:eastAsia="ar-SA"/>
        </w:rPr>
        <w:t>Дата и время начала/окончания срока подачи заявок: с 08:30 (МСК</w:t>
      </w:r>
      <w:r w:rsidRPr="006A71B5">
        <w:rPr>
          <w:rFonts w:ascii="Times New Roman" w:eastAsia="Times New Roman" w:hAnsi="Times New Roman" w:cs="Times New Roman"/>
          <w:b/>
          <w:sz w:val="24"/>
          <w:szCs w:val="24"/>
          <w:lang w:eastAsia="ar-SA"/>
        </w:rPr>
        <w:t xml:space="preserve">) </w:t>
      </w:r>
      <w:r w:rsidR="006A71B5" w:rsidRPr="006A71B5">
        <w:rPr>
          <w:rFonts w:ascii="Times New Roman" w:eastAsia="Times New Roman" w:hAnsi="Times New Roman" w:cs="Times New Roman"/>
          <w:b/>
          <w:sz w:val="24"/>
          <w:szCs w:val="24"/>
          <w:lang w:eastAsia="ar-SA"/>
        </w:rPr>
        <w:t>03</w:t>
      </w:r>
      <w:r w:rsidR="00D16DE3" w:rsidRPr="006A71B5">
        <w:rPr>
          <w:rFonts w:ascii="Times New Roman" w:eastAsia="Times New Roman" w:hAnsi="Times New Roman" w:cs="Times New Roman"/>
          <w:b/>
          <w:sz w:val="24"/>
          <w:szCs w:val="24"/>
          <w:lang w:eastAsia="ar-SA"/>
        </w:rPr>
        <w:t>.0</w:t>
      </w:r>
      <w:r w:rsidR="006A71B5" w:rsidRPr="006A71B5">
        <w:rPr>
          <w:rFonts w:ascii="Times New Roman" w:eastAsia="Times New Roman" w:hAnsi="Times New Roman" w:cs="Times New Roman"/>
          <w:b/>
          <w:sz w:val="24"/>
          <w:szCs w:val="24"/>
          <w:lang w:eastAsia="ar-SA"/>
        </w:rPr>
        <w:t>5</w:t>
      </w:r>
      <w:r w:rsidRPr="006A71B5">
        <w:rPr>
          <w:rFonts w:ascii="Times New Roman" w:eastAsia="Times New Roman" w:hAnsi="Times New Roman" w:cs="Times New Roman"/>
          <w:b/>
          <w:sz w:val="24"/>
          <w:szCs w:val="24"/>
          <w:lang w:eastAsia="ar-SA"/>
        </w:rPr>
        <w:t xml:space="preserve">.2018 по 16:42 (МСК) </w:t>
      </w:r>
      <w:r w:rsidR="006A71B5" w:rsidRPr="006A71B5">
        <w:rPr>
          <w:rFonts w:ascii="Times New Roman" w:eastAsia="Times New Roman" w:hAnsi="Times New Roman" w:cs="Times New Roman"/>
          <w:b/>
          <w:sz w:val="24"/>
          <w:szCs w:val="24"/>
          <w:lang w:eastAsia="ar-SA"/>
        </w:rPr>
        <w:t>10</w:t>
      </w:r>
      <w:r w:rsidR="00543B32" w:rsidRPr="006A71B5">
        <w:rPr>
          <w:rFonts w:ascii="Times New Roman" w:eastAsia="Times New Roman" w:hAnsi="Times New Roman" w:cs="Times New Roman"/>
          <w:b/>
          <w:sz w:val="24"/>
          <w:szCs w:val="24"/>
          <w:lang w:eastAsia="ar-SA"/>
        </w:rPr>
        <w:t>.0</w:t>
      </w:r>
      <w:r w:rsidR="006A71B5" w:rsidRPr="006A71B5">
        <w:rPr>
          <w:rFonts w:ascii="Times New Roman" w:eastAsia="Times New Roman" w:hAnsi="Times New Roman" w:cs="Times New Roman"/>
          <w:b/>
          <w:sz w:val="24"/>
          <w:szCs w:val="24"/>
          <w:lang w:eastAsia="ar-SA"/>
        </w:rPr>
        <w:t>5</w:t>
      </w:r>
      <w:r w:rsidR="00543B32" w:rsidRPr="006A71B5">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6A71B5">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3EDA15DD"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79" w:name="_Toc483302502"/>
      <w:bookmarkStart w:id="80" w:name="_Toc483316537"/>
      <w:bookmarkStart w:id="81"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2"/>
      <w:bookmarkEnd w:id="73"/>
      <w:bookmarkEnd w:id="74"/>
      <w:bookmarkEnd w:id="75"/>
      <w:bookmarkEnd w:id="76"/>
      <w:bookmarkEnd w:id="77"/>
      <w:bookmarkEnd w:id="78"/>
      <w:bookmarkEnd w:id="79"/>
      <w:bookmarkEnd w:id="80"/>
      <w:bookmarkEnd w:id="81"/>
    </w:p>
    <w:p w14:paraId="0611FFEA" w14:textId="44C6C663"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2036FB" w:rsidRPr="002036FB">
          <w:t xml:space="preserve"> </w:t>
        </w:r>
        <w:r w:rsidR="009522D8">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504A7238" w14:textId="5F0C8587" w:rsidR="00875316" w:rsidRPr="006C5954"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и время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 08:30 (МСК)</w:t>
      </w:r>
      <w:r>
        <w:rPr>
          <w:rFonts w:ascii="Times New Roman" w:eastAsia="Times New Roman" w:hAnsi="Times New Roman" w:cs="Times New Roman"/>
          <w:color w:val="FF0000"/>
          <w:sz w:val="24"/>
          <w:szCs w:val="24"/>
          <w:lang w:eastAsia="ar-SA"/>
        </w:rPr>
        <w:t xml:space="preserve"> </w:t>
      </w:r>
      <w:r w:rsidR="00D90C21" w:rsidRPr="00D90C21">
        <w:rPr>
          <w:rFonts w:ascii="Times New Roman" w:eastAsia="Times New Roman" w:hAnsi="Times New Roman" w:cs="Times New Roman"/>
          <w:b/>
          <w:sz w:val="24"/>
          <w:szCs w:val="24"/>
          <w:lang w:eastAsia="ar-SA"/>
        </w:rPr>
        <w:t>03</w:t>
      </w:r>
      <w:r w:rsidR="00262E42" w:rsidRPr="00D90C21">
        <w:rPr>
          <w:rFonts w:ascii="Times New Roman" w:eastAsia="Times New Roman" w:hAnsi="Times New Roman" w:cs="Times New Roman"/>
          <w:b/>
          <w:sz w:val="24"/>
          <w:szCs w:val="24"/>
          <w:lang w:eastAsia="ar-SA"/>
        </w:rPr>
        <w:t>.0</w:t>
      </w:r>
      <w:r w:rsidR="00D90C21" w:rsidRPr="00D90C21">
        <w:rPr>
          <w:rFonts w:ascii="Times New Roman" w:eastAsia="Times New Roman" w:hAnsi="Times New Roman" w:cs="Times New Roman"/>
          <w:b/>
          <w:sz w:val="24"/>
          <w:szCs w:val="24"/>
          <w:lang w:eastAsia="ar-SA"/>
        </w:rPr>
        <w:t>5</w:t>
      </w:r>
      <w:r w:rsidRPr="00D90C21">
        <w:rPr>
          <w:rFonts w:ascii="Times New Roman" w:eastAsia="Times New Roman" w:hAnsi="Times New Roman" w:cs="Times New Roman"/>
          <w:b/>
          <w:sz w:val="24"/>
          <w:szCs w:val="24"/>
          <w:lang w:eastAsia="ar-SA"/>
        </w:rPr>
        <w:t>.2018 по 16:42 (МСК)</w:t>
      </w:r>
      <w:r w:rsidRPr="00D90C21">
        <w:rPr>
          <w:b/>
        </w:rPr>
        <w:t xml:space="preserve"> </w:t>
      </w:r>
      <w:r w:rsidR="00D90C21" w:rsidRPr="00D90C21">
        <w:rPr>
          <w:rFonts w:ascii="Times New Roman" w:eastAsia="Times New Roman" w:hAnsi="Times New Roman" w:cs="Times New Roman"/>
          <w:b/>
          <w:sz w:val="24"/>
          <w:szCs w:val="24"/>
          <w:lang w:eastAsia="ar-SA"/>
        </w:rPr>
        <w:t>07</w:t>
      </w:r>
      <w:r w:rsidRPr="00D90C21">
        <w:rPr>
          <w:rFonts w:ascii="Times New Roman" w:eastAsia="Times New Roman" w:hAnsi="Times New Roman" w:cs="Times New Roman"/>
          <w:b/>
          <w:sz w:val="24"/>
          <w:szCs w:val="24"/>
          <w:lang w:eastAsia="ar-SA"/>
        </w:rPr>
        <w:t>.0</w:t>
      </w:r>
      <w:r w:rsidR="00D90C21" w:rsidRPr="00D90C21">
        <w:rPr>
          <w:rFonts w:ascii="Times New Roman" w:eastAsia="Times New Roman" w:hAnsi="Times New Roman" w:cs="Times New Roman"/>
          <w:b/>
          <w:sz w:val="24"/>
          <w:szCs w:val="24"/>
          <w:lang w:eastAsia="ar-SA"/>
        </w:rPr>
        <w:t>5</w:t>
      </w:r>
      <w:r w:rsidRPr="00D90C21">
        <w:rPr>
          <w:rFonts w:ascii="Times New Roman" w:eastAsia="Times New Roman" w:hAnsi="Times New Roman" w:cs="Times New Roman"/>
          <w:b/>
          <w:sz w:val="24"/>
          <w:szCs w:val="24"/>
          <w:lang w:eastAsia="ar-SA"/>
        </w:rPr>
        <w:t>.2018.</w:t>
      </w:r>
    </w:p>
    <w:p w14:paraId="530CBE10" w14:textId="0718EA78"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D90C21">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 от Участников закупки</w:t>
      </w:r>
      <w:r w:rsidRPr="00D90C21">
        <w:rPr>
          <w:rFonts w:ascii="Times New Roman" w:eastAsia="Times New Roman" w:hAnsi="Times New Roman" w:cs="Times New Roman"/>
          <w:b/>
          <w:sz w:val="24"/>
          <w:szCs w:val="24"/>
          <w:lang w:eastAsia="ar-SA"/>
        </w:rPr>
        <w:t xml:space="preserve">: с </w:t>
      </w:r>
      <w:r w:rsidR="00D90C21" w:rsidRPr="00D90C21">
        <w:rPr>
          <w:rFonts w:ascii="Times New Roman" w:eastAsia="Times New Roman" w:hAnsi="Times New Roman" w:cs="Times New Roman"/>
          <w:b/>
          <w:sz w:val="24"/>
          <w:szCs w:val="24"/>
          <w:lang w:eastAsia="ar-SA"/>
        </w:rPr>
        <w:t>03</w:t>
      </w:r>
      <w:r w:rsidR="00262E42" w:rsidRPr="00D90C21">
        <w:rPr>
          <w:rFonts w:ascii="Times New Roman" w:eastAsia="Times New Roman" w:hAnsi="Times New Roman" w:cs="Times New Roman"/>
          <w:b/>
          <w:sz w:val="24"/>
          <w:szCs w:val="24"/>
          <w:lang w:eastAsia="ar-SA"/>
        </w:rPr>
        <w:t>.0</w:t>
      </w:r>
      <w:r w:rsidR="00D90C21" w:rsidRPr="00D90C21">
        <w:rPr>
          <w:rFonts w:ascii="Times New Roman" w:eastAsia="Times New Roman" w:hAnsi="Times New Roman" w:cs="Times New Roman"/>
          <w:b/>
          <w:sz w:val="24"/>
          <w:szCs w:val="24"/>
          <w:lang w:eastAsia="ar-SA"/>
        </w:rPr>
        <w:t>5</w:t>
      </w:r>
      <w:r w:rsidRPr="00D90C21">
        <w:rPr>
          <w:rFonts w:ascii="Times New Roman" w:eastAsia="Times New Roman" w:hAnsi="Times New Roman" w:cs="Times New Roman"/>
          <w:b/>
          <w:sz w:val="24"/>
          <w:szCs w:val="24"/>
          <w:lang w:eastAsia="ar-SA"/>
        </w:rPr>
        <w:t xml:space="preserve">.2018 по </w:t>
      </w:r>
      <w:r w:rsidR="00D90C21" w:rsidRPr="00D90C21">
        <w:rPr>
          <w:rFonts w:ascii="Times New Roman" w:eastAsia="Times New Roman" w:hAnsi="Times New Roman" w:cs="Times New Roman"/>
          <w:b/>
          <w:sz w:val="24"/>
          <w:szCs w:val="24"/>
          <w:lang w:eastAsia="ar-SA"/>
        </w:rPr>
        <w:t>08</w:t>
      </w:r>
      <w:r w:rsidR="00262E42" w:rsidRPr="00D90C21">
        <w:rPr>
          <w:rFonts w:ascii="Times New Roman" w:eastAsia="Times New Roman" w:hAnsi="Times New Roman" w:cs="Times New Roman"/>
          <w:b/>
          <w:sz w:val="24"/>
          <w:szCs w:val="24"/>
          <w:lang w:eastAsia="ar-SA"/>
        </w:rPr>
        <w:t>.0</w:t>
      </w:r>
      <w:r w:rsidR="00D90C21" w:rsidRPr="00D90C21">
        <w:rPr>
          <w:rFonts w:ascii="Times New Roman" w:eastAsia="Times New Roman" w:hAnsi="Times New Roman" w:cs="Times New Roman"/>
          <w:b/>
          <w:sz w:val="24"/>
          <w:szCs w:val="24"/>
          <w:lang w:eastAsia="ar-SA"/>
        </w:rPr>
        <w:t>5</w:t>
      </w:r>
      <w:r w:rsidRPr="00D90C21">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2" w:name="_Toc483302503"/>
      <w:bookmarkStart w:id="83" w:name="_Toc483316538"/>
      <w:bookmarkStart w:id="84" w:name="_Toc491095889"/>
      <w:r>
        <w:t>9</w:t>
      </w:r>
      <w:r w:rsidR="00A320A5" w:rsidRPr="00A320A5">
        <w:t>. Критерии оценки и их значимость</w:t>
      </w:r>
      <w:bookmarkEnd w:id="82"/>
      <w:bookmarkEnd w:id="83"/>
      <w:bookmarkEnd w:id="8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Цена </w:t>
            </w:r>
            <w:r w:rsidRPr="004D1C8D">
              <w:rPr>
                <w:rFonts w:ascii="Times New Roman" w:eastAsia="Times New Roman" w:hAnsi="Times New Roman" w:cs="Times New Roman"/>
                <w:bCs/>
                <w:sz w:val="24"/>
                <w:szCs w:val="24"/>
                <w:lang w:eastAsia="ru-RU"/>
              </w:rPr>
              <w:t>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1818615A" w:rsidR="00733251" w:rsidRPr="00733251" w:rsidRDefault="00021D54"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3BC0F8D" w:rsidR="00733251" w:rsidRPr="00CF759C" w:rsidRDefault="009751B9" w:rsidP="004D1C8D">
            <w:pPr>
              <w:spacing w:after="0" w:line="240" w:lineRule="atLeast"/>
              <w:ind w:firstLine="2"/>
              <w:jc w:val="center"/>
              <w:rPr>
                <w:rFonts w:ascii="Times New Roman" w:eastAsia="Times New Roman" w:hAnsi="Times New Roman" w:cs="Times New Roman"/>
                <w:bCs/>
                <w:color w:val="FF0000"/>
                <w:sz w:val="24"/>
                <w:szCs w:val="24"/>
                <w:lang w:eastAsia="ru-RU"/>
              </w:rPr>
            </w:pPr>
            <w:r w:rsidRPr="00CF759C">
              <w:rPr>
                <w:rFonts w:ascii="Times New Roman" w:eastAsia="Times New Roman" w:hAnsi="Times New Roman" w:cs="Times New Roman"/>
                <w:bCs/>
                <w:sz w:val="24"/>
                <w:szCs w:val="24"/>
                <w:lang w:eastAsia="ar-SA"/>
              </w:rPr>
              <w:t xml:space="preserve">Опыт </w:t>
            </w:r>
            <w:r w:rsidRPr="00CF759C">
              <w:rPr>
                <w:rFonts w:ascii="Times New Roman" w:eastAsia="Times New Roman" w:hAnsi="Times New Roman" w:cs="Times New Roman"/>
                <w:sz w:val="24"/>
                <w:szCs w:val="24"/>
                <w:lang w:eastAsia="ru-RU"/>
              </w:rPr>
              <w:t>работы, связанный с предметом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r w:rsidR="00021D54" w:rsidRPr="00733251" w14:paraId="10774CAB"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3129EFFC" w14:textId="4BC4FFDB" w:rsidR="00021D54" w:rsidRPr="00733251" w:rsidRDefault="00021D54"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30E86E4A" w14:textId="6E7908C1" w:rsidR="00021D54" w:rsidRPr="00CF759C" w:rsidRDefault="00021D54" w:rsidP="00FF728A">
            <w:pPr>
              <w:spacing w:after="0" w:line="240" w:lineRule="atLeast"/>
              <w:ind w:firstLine="2"/>
              <w:jc w:val="center"/>
              <w:rPr>
                <w:rFonts w:ascii="Times New Roman" w:eastAsia="Times New Roman" w:hAnsi="Times New Roman" w:cs="Times New Roman"/>
                <w:bCs/>
                <w:sz w:val="24"/>
                <w:szCs w:val="24"/>
                <w:lang w:eastAsia="ar-SA"/>
              </w:rPr>
            </w:pPr>
            <w:r w:rsidRPr="00CF759C">
              <w:rPr>
                <w:rFonts w:ascii="Times New Roman" w:eastAsia="Times New Roman" w:hAnsi="Times New Roman" w:cs="Times New Roman"/>
                <w:bCs/>
                <w:sz w:val="24"/>
                <w:szCs w:val="24"/>
                <w:lang w:eastAsia="ar-SA"/>
              </w:rPr>
              <w:t>Деловая репутация</w:t>
            </w:r>
          </w:p>
        </w:tc>
        <w:tc>
          <w:tcPr>
            <w:tcW w:w="2552" w:type="dxa"/>
            <w:tcBorders>
              <w:top w:val="single" w:sz="4" w:space="0" w:color="auto"/>
              <w:left w:val="single" w:sz="4" w:space="0" w:color="auto"/>
              <w:bottom w:val="single" w:sz="4" w:space="0" w:color="auto"/>
              <w:right w:val="single" w:sz="4" w:space="0" w:color="auto"/>
            </w:tcBorders>
            <w:vAlign w:val="center"/>
          </w:tcPr>
          <w:p w14:paraId="5FDBDB42" w14:textId="3451B838" w:rsidR="00021D54" w:rsidRPr="004D1C8D" w:rsidRDefault="00021D54" w:rsidP="00FF728A">
            <w:pPr>
              <w:spacing w:after="0" w:line="240" w:lineRule="atLeast"/>
              <w:ind w:firstLine="34"/>
              <w:jc w:val="center"/>
              <w:rPr>
                <w:rFonts w:ascii="Times New Roman" w:eastAsia="Times New Roman" w:hAnsi="Times New Roman" w:cs="Times New Roman"/>
                <w:bCs/>
                <w:sz w:val="24"/>
                <w:szCs w:val="24"/>
                <w:lang w:eastAsia="ru-RU"/>
              </w:rPr>
            </w:pPr>
            <w:r w:rsidRPr="004D1C8D">
              <w:rPr>
                <w:rFonts w:ascii="Times New Roman" w:eastAsia="Times New Roman" w:hAnsi="Times New Roman" w:cs="Times New Roman"/>
                <w:bCs/>
                <w:sz w:val="24"/>
                <w:szCs w:val="24"/>
                <w:lang w:eastAsia="ru-RU"/>
              </w:rPr>
              <w:t>10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lastRenderedPageBreak/>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5" w:name="_Toc483302504"/>
      <w:bookmarkStart w:id="86" w:name="_Toc483316539"/>
      <w:bookmarkStart w:id="87" w:name="_Toc491095890"/>
      <w:r w:rsidRPr="008C6BDA">
        <w:rPr>
          <w:rFonts w:ascii="Times New Roman" w:eastAsia="Times New Roman" w:hAnsi="Times New Roman" w:cs="Times New Roman"/>
          <w:b/>
          <w:bCs/>
          <w:sz w:val="24"/>
          <w:szCs w:val="26"/>
          <w:lang w:eastAsia="ar-SA"/>
        </w:rPr>
        <w:t>10. Приоритет</w:t>
      </w:r>
      <w:bookmarkEnd w:id="85"/>
      <w:bookmarkEnd w:id="86"/>
      <w:bookmarkEnd w:id="87"/>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9054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04426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742A9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93573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84FFA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51092D"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D9FD2F"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D2B4E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7246E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615D4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76D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6AE937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5D23E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36908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52AB4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081FB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8B81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F1BA3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80EA7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BAF394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C348000"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1F76D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1ECCB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FA0E55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8C334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F97BC1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B1809B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3963E9"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8BA9E7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5EE7C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EE398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22868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90AF2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9B720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719B9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6A695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57E9A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AB643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8" w:name="_Toc491095891"/>
      <w:r w:rsidRPr="006C3AEF">
        <w:rPr>
          <w:rFonts w:ascii="Times New Roman" w:eastAsia="Times New Roman" w:hAnsi="Times New Roman" w:cs="Times New Roman"/>
          <w:b/>
          <w:bCs/>
          <w:sz w:val="24"/>
          <w:szCs w:val="24"/>
          <w:lang w:eastAsia="ru-RU"/>
        </w:rPr>
        <w:lastRenderedPageBreak/>
        <w:t>Содержание</w:t>
      </w:r>
      <w:bookmarkEnd w:id="88"/>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662C41AC"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37</w:t>
        </w:r>
        <w:r w:rsidR="00BC34A6" w:rsidRPr="00BC34A6">
          <w:rPr>
            <w:rFonts w:ascii="Times New Roman" w:hAnsi="Times New Roman" w:cs="Times New Roman"/>
            <w:noProof/>
            <w:webHidden/>
          </w:rPr>
          <w:fldChar w:fldCharType="end"/>
        </w:r>
      </w:hyperlink>
    </w:p>
    <w:p w14:paraId="3A0D9A95"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74823430"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08450583" w14:textId="77777777" w:rsidR="00BC34A6" w:rsidRPr="00BC34A6" w:rsidRDefault="002A3B2D">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51</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89" w:name="_Toc366761027"/>
      <w:bookmarkStart w:id="90" w:name="_Toc491095892"/>
      <w:r w:rsidRPr="00150866">
        <w:rPr>
          <w:b/>
          <w:bCs/>
          <w:szCs w:val="28"/>
        </w:rPr>
        <w:lastRenderedPageBreak/>
        <w:t>Термины и определения</w:t>
      </w:r>
      <w:bookmarkEnd w:id="89"/>
      <w:bookmarkEnd w:id="90"/>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481DF079"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Заказчик</w:t>
      </w:r>
      <w:r w:rsidR="00021D54">
        <w:rPr>
          <w:rFonts w:ascii="Times New Roman" w:eastAsia="Times New Roman" w:hAnsi="Times New Roman"/>
          <w:b/>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3DB91474" w:rsidR="00D420A2" w:rsidRPr="00C4390B" w:rsidRDefault="00021D54" w:rsidP="00D420A2">
      <w:pPr>
        <w:suppressAutoHyphens/>
        <w:spacing w:after="0" w:line="240" w:lineRule="auto"/>
        <w:jc w:val="both"/>
        <w:rPr>
          <w:rFonts w:ascii="Times New Roman" w:eastAsia="Times New Roman" w:hAnsi="Times New Roman"/>
          <w:b/>
          <w:bCs/>
          <w:sz w:val="24"/>
          <w:szCs w:val="24"/>
          <w:lang w:eastAsia="ar-SA"/>
        </w:rPr>
      </w:pPr>
      <w:r w:rsidRPr="00021D54">
        <w:rPr>
          <w:rFonts w:ascii="Times New Roman" w:hAnsi="Times New Roman"/>
          <w:b/>
          <w:bCs/>
          <w:sz w:val="24"/>
          <w:szCs w:val="24"/>
        </w:rPr>
        <w:t xml:space="preserve">Перевозчик </w:t>
      </w:r>
      <w:r w:rsidRPr="00C4390B">
        <w:rPr>
          <w:rFonts w:ascii="Times New Roman" w:eastAsia="Times New Roman" w:hAnsi="Times New Roman"/>
          <w:bCs/>
          <w:sz w:val="24"/>
          <w:szCs w:val="24"/>
          <w:lang w:eastAsia="ar-SA"/>
        </w:rPr>
        <w:t xml:space="preserve">– </w:t>
      </w:r>
      <w:r w:rsidR="00D420A2" w:rsidRPr="00C4390B">
        <w:rPr>
          <w:rFonts w:ascii="Times New Roman" w:hAnsi="Times New Roman"/>
          <w:sz w:val="24"/>
          <w:szCs w:val="24"/>
        </w:rPr>
        <w:t>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1" w:name="_Toc366761028"/>
      <w:bookmarkStart w:id="92" w:name="_Toc491095893"/>
      <w:r w:rsidRPr="00150866">
        <w:rPr>
          <w:b/>
          <w:bCs/>
          <w:szCs w:val="28"/>
        </w:rPr>
        <w:t>Общие положения</w:t>
      </w:r>
      <w:bookmarkEnd w:id="91"/>
      <w:bookmarkEnd w:id="92"/>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3" w:name="_Toc366762358"/>
      <w:bookmarkStart w:id="94" w:name="_Toc368061873"/>
      <w:bookmarkStart w:id="95" w:name="_Toc368062037"/>
      <w:bookmarkStart w:id="96" w:name="_Toc370824133"/>
      <w:bookmarkStart w:id="97" w:name="_Toc394314155"/>
      <w:bookmarkStart w:id="98" w:name="_Toc410044318"/>
      <w:bookmarkStart w:id="99" w:name="_Toc429079263"/>
      <w:bookmarkStart w:id="100" w:name="_Toc483302508"/>
      <w:bookmarkStart w:id="101" w:name="_Toc483316543"/>
      <w:bookmarkStart w:id="102"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3"/>
      <w:bookmarkEnd w:id="94"/>
      <w:bookmarkEnd w:id="95"/>
      <w:bookmarkEnd w:id="96"/>
      <w:bookmarkEnd w:id="97"/>
      <w:bookmarkEnd w:id="98"/>
      <w:r w:rsidRPr="006C3AEF">
        <w:rPr>
          <w:rFonts w:ascii="Times New Roman" w:eastAsia="Times New Roman" w:hAnsi="Times New Roman" w:cs="Times New Roman"/>
          <w:b/>
          <w:bCs/>
          <w:sz w:val="24"/>
          <w:szCs w:val="26"/>
          <w:lang w:eastAsia="ar-SA"/>
        </w:rPr>
        <w:t xml:space="preserve"> конкурентных переговоров</w:t>
      </w:r>
      <w:bookmarkEnd w:id="99"/>
      <w:bookmarkEnd w:id="100"/>
      <w:bookmarkEnd w:id="101"/>
      <w:bookmarkEnd w:id="102"/>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00D79EE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021D54">
        <w:rPr>
          <w:rFonts w:ascii="Times New Roman" w:eastAsia="Times New Roman" w:hAnsi="Times New Roman" w:cs="Times New Roman"/>
          <w:sz w:val="24"/>
          <w:szCs w:val="24"/>
          <w:lang w:eastAsia="ar-SA"/>
        </w:rPr>
        <w:t xml:space="preserve">оказываемым </w:t>
      </w:r>
      <w:r w:rsidR="00884622">
        <w:rPr>
          <w:rFonts w:ascii="Times New Roman" w:eastAsia="Times New Roman" w:hAnsi="Times New Roman" w:cs="Times New Roman"/>
          <w:sz w:val="24"/>
          <w:szCs w:val="24"/>
          <w:lang w:eastAsia="ar-SA"/>
        </w:rPr>
        <w:t>у</w:t>
      </w:r>
      <w:r w:rsidR="00021D54">
        <w:rPr>
          <w:rFonts w:ascii="Times New Roman" w:eastAsia="Times New Roman" w:hAnsi="Times New Roman" w:cs="Times New Roman"/>
          <w:sz w:val="24"/>
          <w:szCs w:val="24"/>
          <w:lang w:eastAsia="ar-SA"/>
        </w:rPr>
        <w:t>с</w:t>
      </w:r>
      <w:r w:rsidR="00884622">
        <w:rPr>
          <w:rFonts w:ascii="Times New Roman" w:eastAsia="Times New Roman" w:hAnsi="Times New Roman" w:cs="Times New Roman"/>
          <w:sz w:val="24"/>
          <w:szCs w:val="24"/>
          <w:lang w:eastAsia="ar-SA"/>
        </w:rPr>
        <w:t>лу</w:t>
      </w:r>
      <w:r w:rsidR="00021D54">
        <w:rPr>
          <w:rFonts w:ascii="Times New Roman" w:eastAsia="Times New Roman" w:hAnsi="Times New Roman" w:cs="Times New Roman"/>
          <w:sz w:val="24"/>
          <w:szCs w:val="24"/>
          <w:lang w:eastAsia="ar-SA"/>
        </w:rPr>
        <w:t>гам</w:t>
      </w:r>
      <w:r w:rsidR="00884622">
        <w:rPr>
          <w:rFonts w:ascii="Times New Roman" w:eastAsia="Times New Roman" w:hAnsi="Times New Roman" w:cs="Times New Roman"/>
          <w:sz w:val="24"/>
          <w:szCs w:val="24"/>
          <w:lang w:eastAsia="ar-SA"/>
        </w:rPr>
        <w:t xml:space="preserve"> </w:t>
      </w:r>
      <w:r w:rsidR="00884622" w:rsidRPr="00884622">
        <w:rPr>
          <w:rFonts w:ascii="Times New Roman" w:eastAsia="Times New Roman" w:hAnsi="Times New Roman" w:cs="Times New Roman"/>
          <w:sz w:val="24"/>
          <w:szCs w:val="24"/>
          <w:lang w:eastAsia="ar-SA"/>
        </w:rPr>
        <w:t>по перевозке</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3" w:name="_Toc366762359"/>
      <w:bookmarkStart w:id="104" w:name="_Toc368061874"/>
      <w:bookmarkStart w:id="105" w:name="_Toc368062038"/>
      <w:bookmarkStart w:id="106" w:name="_Toc370824134"/>
      <w:bookmarkStart w:id="107" w:name="_Toc394314156"/>
      <w:bookmarkStart w:id="108" w:name="_Toc410044319"/>
      <w:bookmarkStart w:id="109" w:name="_Toc429079264"/>
      <w:bookmarkStart w:id="110" w:name="_Toc483302509"/>
      <w:bookmarkStart w:id="111" w:name="_Toc483316544"/>
      <w:bookmarkStart w:id="112"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3"/>
      <w:bookmarkEnd w:id="104"/>
      <w:bookmarkEnd w:id="105"/>
      <w:bookmarkEnd w:id="106"/>
      <w:bookmarkEnd w:id="107"/>
      <w:bookmarkEnd w:id="108"/>
      <w:bookmarkEnd w:id="109"/>
      <w:bookmarkEnd w:id="110"/>
      <w:bookmarkEnd w:id="111"/>
      <w:bookmarkEnd w:id="112"/>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3" w:name="_Toc366762360"/>
      <w:bookmarkStart w:id="114" w:name="_Toc368061875"/>
      <w:bookmarkStart w:id="115" w:name="_Toc368062039"/>
      <w:bookmarkStart w:id="116" w:name="_Toc370824135"/>
      <w:bookmarkStart w:id="117" w:name="_Toc394314157"/>
      <w:bookmarkStart w:id="118" w:name="_Toc410044320"/>
      <w:bookmarkStart w:id="119" w:name="_Toc429079265"/>
      <w:bookmarkStart w:id="120" w:name="_Toc483302510"/>
      <w:bookmarkStart w:id="121" w:name="_Toc483316545"/>
      <w:bookmarkStart w:id="122"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3"/>
      <w:bookmarkEnd w:id="114"/>
      <w:bookmarkEnd w:id="115"/>
      <w:bookmarkEnd w:id="116"/>
      <w:bookmarkEnd w:id="117"/>
      <w:bookmarkEnd w:id="118"/>
      <w:r w:rsidRPr="006C3AEF">
        <w:rPr>
          <w:rFonts w:ascii="Times New Roman" w:eastAsia="Times New Roman" w:hAnsi="Times New Roman" w:cs="Times New Roman"/>
          <w:b/>
          <w:bCs/>
          <w:sz w:val="24"/>
          <w:szCs w:val="26"/>
          <w:lang w:eastAsia="ar-SA"/>
        </w:rPr>
        <w:t>конкурентных переговорах</w:t>
      </w:r>
      <w:bookmarkEnd w:id="119"/>
      <w:bookmarkEnd w:id="120"/>
      <w:bookmarkEnd w:id="121"/>
      <w:bookmarkEnd w:id="122"/>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3" w:name="_Toc366762361"/>
      <w:bookmarkStart w:id="124" w:name="_Toc368061876"/>
      <w:bookmarkStart w:id="125" w:name="_Toc368062040"/>
      <w:bookmarkStart w:id="126" w:name="_Toc370824136"/>
      <w:bookmarkStart w:id="127" w:name="_Toc394314158"/>
      <w:bookmarkStart w:id="128" w:name="_Toc410044321"/>
      <w:bookmarkStart w:id="129" w:name="_Toc429079266"/>
      <w:bookmarkStart w:id="130" w:name="_Toc483302511"/>
      <w:bookmarkStart w:id="131" w:name="_Toc483316546"/>
      <w:bookmarkStart w:id="132"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3"/>
      <w:bookmarkEnd w:id="124"/>
      <w:bookmarkEnd w:id="125"/>
      <w:bookmarkEnd w:id="126"/>
      <w:bookmarkEnd w:id="127"/>
      <w:bookmarkEnd w:id="128"/>
      <w:r w:rsidRPr="006C3AEF">
        <w:rPr>
          <w:rFonts w:ascii="Times New Roman" w:eastAsia="Times New Roman" w:hAnsi="Times New Roman" w:cs="Times New Roman"/>
          <w:b/>
          <w:bCs/>
          <w:sz w:val="24"/>
          <w:szCs w:val="26"/>
          <w:lang w:eastAsia="ar-SA"/>
        </w:rPr>
        <w:t>конкурентных переговоров</w:t>
      </w:r>
      <w:bookmarkEnd w:id="129"/>
      <w:bookmarkEnd w:id="130"/>
      <w:bookmarkEnd w:id="131"/>
      <w:bookmarkEnd w:id="132"/>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2"/>
      <w:bookmarkStart w:id="134" w:name="_Toc368061877"/>
      <w:bookmarkStart w:id="135" w:name="_Toc368062041"/>
      <w:bookmarkStart w:id="136" w:name="_Toc370824137"/>
      <w:bookmarkStart w:id="137" w:name="_Toc394314159"/>
      <w:bookmarkStart w:id="138" w:name="_Toc410044322"/>
      <w:bookmarkStart w:id="139" w:name="_Toc429079267"/>
      <w:bookmarkStart w:id="140" w:name="_Toc483302512"/>
      <w:bookmarkStart w:id="141" w:name="_Toc483316547"/>
      <w:bookmarkStart w:id="142" w:name="_Toc491095898"/>
      <w:r w:rsidRPr="006C3AEF">
        <w:rPr>
          <w:rFonts w:ascii="Times New Roman" w:eastAsia="Times New Roman" w:hAnsi="Times New Roman" w:cs="Times New Roman"/>
          <w:b/>
          <w:bCs/>
          <w:sz w:val="24"/>
          <w:szCs w:val="26"/>
          <w:lang w:eastAsia="ar-SA"/>
        </w:rPr>
        <w:t>2.5. Возврат документов</w:t>
      </w:r>
      <w:bookmarkEnd w:id="133"/>
      <w:bookmarkEnd w:id="134"/>
      <w:bookmarkEnd w:id="135"/>
      <w:bookmarkEnd w:id="136"/>
      <w:bookmarkEnd w:id="137"/>
      <w:bookmarkEnd w:id="138"/>
      <w:bookmarkEnd w:id="139"/>
      <w:bookmarkEnd w:id="140"/>
      <w:bookmarkEnd w:id="141"/>
      <w:bookmarkEnd w:id="142"/>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3" w:name="_Toc491095899"/>
      <w:r w:rsidRPr="00150866">
        <w:rPr>
          <w:b/>
          <w:bCs/>
          <w:szCs w:val="28"/>
        </w:rPr>
        <w:t>Требования к Участникам закупки. Заявка и прилагаемые к ней документы</w:t>
      </w:r>
      <w:bookmarkEnd w:id="14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70824139"/>
      <w:bookmarkStart w:id="145" w:name="_Toc394314161"/>
      <w:bookmarkStart w:id="146" w:name="_Toc410044324"/>
      <w:bookmarkStart w:id="147" w:name="_Toc429079269"/>
      <w:bookmarkStart w:id="148" w:name="_Toc483302514"/>
      <w:bookmarkStart w:id="149" w:name="_Toc483316549"/>
      <w:bookmarkStart w:id="150"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4"/>
      <w:bookmarkEnd w:id="145"/>
      <w:bookmarkEnd w:id="146"/>
      <w:bookmarkEnd w:id="147"/>
      <w:bookmarkEnd w:id="148"/>
      <w:bookmarkEnd w:id="149"/>
      <w:bookmarkEnd w:id="150"/>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1" w:name="_Toc370824140"/>
      <w:bookmarkStart w:id="152" w:name="_Toc394314162"/>
      <w:bookmarkStart w:id="153" w:name="_Toc410044325"/>
      <w:bookmarkStart w:id="154"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w:t>
      </w:r>
      <w:r w:rsidR="002E1619" w:rsidRPr="004D58EF">
        <w:rPr>
          <w:rFonts w:ascii="Times New Roman" w:eastAsia="Calibri" w:hAnsi="Times New Roman" w:cs="Times New Roman"/>
          <w:sz w:val="24"/>
          <w:szCs w:val="24"/>
        </w:rPr>
        <w:lastRenderedPageBreak/>
        <w:t>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07C7166C" w14:textId="77777777" w:rsidR="00850A39" w:rsidRPr="00850A39" w:rsidRDefault="00850A39"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p>
    <w:p w14:paraId="0E6D078B" w14:textId="2A3BD6F1" w:rsidR="00850A39" w:rsidRPr="00850A39" w:rsidRDefault="00850A39" w:rsidP="00850A39">
      <w:pPr>
        <w:pStyle w:val="20"/>
        <w:keepLines w:val="0"/>
        <w:numPr>
          <w:ilvl w:val="0"/>
          <w:numId w:val="0"/>
        </w:numPr>
        <w:tabs>
          <w:tab w:val="clear" w:pos="0"/>
          <w:tab w:val="clear" w:pos="567"/>
          <w:tab w:val="clear" w:pos="709"/>
          <w:tab w:val="clear" w:pos="851"/>
          <w:tab w:val="left" w:pos="426"/>
        </w:tabs>
        <w:spacing w:before="0"/>
        <w:jc w:val="both"/>
        <w:rPr>
          <w:bCs w:val="0"/>
          <w:iCs/>
          <w:szCs w:val="24"/>
        </w:rPr>
      </w:pPr>
      <w:bookmarkStart w:id="155" w:name="_Toc453688072"/>
      <w:bookmarkStart w:id="156" w:name="_Toc475973641"/>
      <w:bookmarkStart w:id="157" w:name="_Toc475973728"/>
      <w:r w:rsidRPr="00850A39">
        <w:rPr>
          <w:bCs w:val="0"/>
          <w:iCs/>
          <w:szCs w:val="24"/>
        </w:rPr>
        <w:t xml:space="preserve">3.2. Требование о наличии материально-технических ресурсов </w:t>
      </w:r>
      <w:r>
        <w:rPr>
          <w:bCs w:val="0"/>
          <w:iCs/>
          <w:szCs w:val="24"/>
        </w:rPr>
        <w:t>(</w:t>
      </w:r>
      <w:r w:rsidRPr="00673A53">
        <w:rPr>
          <w:szCs w:val="24"/>
          <w:lang w:eastAsia="ru-RU"/>
        </w:rPr>
        <w:t>автотранспорта</w:t>
      </w:r>
      <w:r>
        <w:rPr>
          <w:szCs w:val="24"/>
          <w:lang w:eastAsia="ru-RU"/>
        </w:rPr>
        <w:t>)</w:t>
      </w:r>
      <w:r w:rsidRPr="00673A53">
        <w:rPr>
          <w:szCs w:val="24"/>
          <w:lang w:eastAsia="ru-RU"/>
        </w:rPr>
        <w:t xml:space="preserve"> </w:t>
      </w:r>
      <w:r>
        <w:rPr>
          <w:bCs w:val="0"/>
          <w:iCs/>
          <w:szCs w:val="24"/>
        </w:rPr>
        <w:t>у</w:t>
      </w:r>
      <w:r w:rsidRPr="00850A39">
        <w:rPr>
          <w:bCs w:val="0"/>
          <w:iCs/>
          <w:szCs w:val="24"/>
        </w:rPr>
        <w:t xml:space="preserve"> Участника закупки</w:t>
      </w:r>
      <w:bookmarkEnd w:id="155"/>
      <w:bookmarkEnd w:id="156"/>
      <w:bookmarkEnd w:id="157"/>
    </w:p>
    <w:p w14:paraId="16C929A9" w14:textId="56B37A8D" w:rsidR="00850A39" w:rsidRPr="00673A53" w:rsidRDefault="00850A39" w:rsidP="00850A39">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850A39">
        <w:rPr>
          <w:rFonts w:ascii="Times New Roman" w:eastAsia="Times New Roman" w:hAnsi="Times New Roman" w:cs="Times New Roman"/>
          <w:sz w:val="24"/>
          <w:szCs w:val="24"/>
          <w:lang w:eastAsia="ru-RU"/>
        </w:rPr>
        <w:t xml:space="preserve">У Участника закупки </w:t>
      </w:r>
      <w:r w:rsidRPr="00850A39">
        <w:rPr>
          <w:rFonts w:ascii="Times New Roman" w:hAnsi="Times New Roman"/>
          <w:sz w:val="24"/>
          <w:szCs w:val="24"/>
        </w:rPr>
        <w:t>должно быть в наличии</w:t>
      </w:r>
      <w:r w:rsidRPr="00673A53">
        <w:rPr>
          <w:rFonts w:ascii="Times New Roman" w:eastAsia="Times New Roman" w:hAnsi="Times New Roman" w:cs="Times New Roman"/>
          <w:sz w:val="24"/>
          <w:szCs w:val="24"/>
          <w:lang w:eastAsia="ru-RU"/>
        </w:rPr>
        <w:t xml:space="preserve"> не менее 2 автомобилей с полуприцепами вместимостью от 25 кубических метров.</w:t>
      </w:r>
    </w:p>
    <w:p w14:paraId="629DC5E7" w14:textId="005269CE" w:rsidR="00850A39" w:rsidRPr="00AA6A19" w:rsidRDefault="00850A39" w:rsidP="00850A39">
      <w:pPr>
        <w:suppressAutoHyphens/>
        <w:spacing w:after="0" w:line="240" w:lineRule="auto"/>
        <w:ind w:firstLine="709"/>
        <w:jc w:val="both"/>
        <w:rPr>
          <w:rFonts w:ascii="Times New Roman" w:hAnsi="Times New Roman"/>
          <w:sz w:val="24"/>
          <w:szCs w:val="24"/>
        </w:rPr>
      </w:pPr>
      <w:proofErr w:type="gramStart"/>
      <w:r w:rsidRPr="00850A39">
        <w:rPr>
          <w:rFonts w:ascii="Times New Roman" w:hAnsi="Times New Roman"/>
          <w:sz w:val="24"/>
          <w:szCs w:val="24"/>
        </w:rPr>
        <w:t xml:space="preserve">В случае не указания сведений об автотранспорте в «Справке </w:t>
      </w:r>
      <w:r w:rsidR="00CF759C">
        <w:rPr>
          <w:rFonts w:ascii="Times New Roman" w:hAnsi="Times New Roman"/>
          <w:sz w:val="24"/>
          <w:szCs w:val="24"/>
        </w:rPr>
        <w:t xml:space="preserve">о </w:t>
      </w:r>
      <w:r w:rsidRPr="00850A39">
        <w:rPr>
          <w:rFonts w:ascii="Times New Roman" w:hAnsi="Times New Roman"/>
          <w:sz w:val="24"/>
          <w:szCs w:val="24"/>
        </w:rPr>
        <w:t>материально-технических ресурсах» (форма 6 Приложения № 1 к Документации) и не предоставления документов на указанные ресурсы (копии ПТС, копии договоров аренды (</w:t>
      </w:r>
      <w:r w:rsidRPr="00850A39">
        <w:rPr>
          <w:rFonts w:ascii="Times New Roman" w:eastAsia="Times New Roman" w:hAnsi="Times New Roman" w:cs="Times New Roman"/>
          <w:sz w:val="24"/>
          <w:szCs w:val="24"/>
          <w:lang w:eastAsia="ar-SA"/>
        </w:rPr>
        <w:t xml:space="preserve">если автотранспорт находится в </w:t>
      </w:r>
      <w:r w:rsidRPr="00AA6A19">
        <w:rPr>
          <w:rFonts w:ascii="Times New Roman" w:eastAsia="Times New Roman" w:hAnsi="Times New Roman" w:cs="Times New Roman"/>
          <w:sz w:val="24"/>
          <w:szCs w:val="24"/>
          <w:lang w:eastAsia="ar-SA"/>
        </w:rPr>
        <w:t>аренде</w:t>
      </w:r>
      <w:r w:rsidRPr="00AA6A19">
        <w:rPr>
          <w:rFonts w:ascii="Times New Roman" w:hAnsi="Times New Roman"/>
          <w:sz w:val="24"/>
          <w:szCs w:val="24"/>
        </w:rPr>
        <w:t>) заявка такого Участника закупки будет отклонена.</w:t>
      </w:r>
      <w:proofErr w:type="gramEnd"/>
    </w:p>
    <w:p w14:paraId="55E462AE" w14:textId="1D25D441" w:rsidR="00850A39" w:rsidRPr="00AA6A19" w:rsidRDefault="00AA6A19" w:rsidP="00850A39">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AA6A19">
        <w:rPr>
          <w:rFonts w:ascii="Times New Roman" w:eastAsia="Times New Roman" w:hAnsi="Times New Roman" w:cs="Times New Roman"/>
          <w:sz w:val="24"/>
          <w:szCs w:val="24"/>
          <w:lang w:eastAsia="ar-SA"/>
        </w:rPr>
        <w:t xml:space="preserve">Срок действия договоров аренды не может быть меньше, чем период оказания услуг по перевозке. </w:t>
      </w:r>
      <w:r w:rsidR="00850A39" w:rsidRPr="00AA6A19">
        <w:rPr>
          <w:rFonts w:ascii="Times New Roman" w:eastAsia="Times New Roman" w:hAnsi="Times New Roman" w:cs="Times New Roman"/>
          <w:sz w:val="24"/>
          <w:szCs w:val="24"/>
          <w:lang w:eastAsia="ar-SA"/>
        </w:rPr>
        <w:t xml:space="preserve">В случае если срок действия договоров аренды истекает ранее, чем заканчивается </w:t>
      </w:r>
      <w:r w:rsidR="00850A39" w:rsidRPr="00AA6A19">
        <w:rPr>
          <w:rFonts w:ascii="Times New Roman" w:eastAsia="Times New Roman" w:hAnsi="Times New Roman" w:cs="Times New Roman"/>
          <w:sz w:val="24"/>
          <w:szCs w:val="24"/>
          <w:lang w:eastAsia="ar-SA"/>
        </w:rPr>
        <w:lastRenderedPageBreak/>
        <w:t>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14:paraId="24D459C0" w14:textId="5E0704D8" w:rsidR="006C3AEF" w:rsidRPr="006C3AEF" w:rsidRDefault="00AA6A19" w:rsidP="00B63667">
      <w:pPr>
        <w:pStyle w:val="20"/>
        <w:numPr>
          <w:ilvl w:val="0"/>
          <w:numId w:val="0"/>
        </w:numPr>
      </w:pPr>
      <w:bookmarkStart w:id="158" w:name="_Toc483302515"/>
      <w:bookmarkStart w:id="159" w:name="_Toc483316550"/>
      <w:bookmarkStart w:id="160" w:name="_Toc491095901"/>
      <w:r>
        <w:t>3.3</w:t>
      </w:r>
      <w:r w:rsidR="006C3AEF" w:rsidRPr="006C3AEF">
        <w:t>. Формирование заявки Участника</w:t>
      </w:r>
      <w:bookmarkEnd w:id="151"/>
      <w:bookmarkEnd w:id="152"/>
      <w:bookmarkEnd w:id="153"/>
      <w:bookmarkEnd w:id="154"/>
      <w:r w:rsidR="00B0267C" w:rsidRPr="00B0267C">
        <w:t xml:space="preserve"> закупки</w:t>
      </w:r>
      <w:bookmarkEnd w:id="158"/>
      <w:bookmarkEnd w:id="159"/>
      <w:bookmarkEnd w:id="160"/>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0B6CECC4"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5F7D38BE"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5D60B4">
        <w:rPr>
          <w:rFonts w:ascii="Times New Roman" w:eastAsia="Times New Roman" w:hAnsi="Times New Roman" w:cs="Times New Roman"/>
          <w:b/>
          <w:bCs/>
          <w:sz w:val="24"/>
          <w:lang w:eastAsia="ru-RU"/>
        </w:rPr>
        <w:t>6</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1"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1093D73E"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r w:rsidR="008463DB">
        <w:rPr>
          <w:rFonts w:ascii="Times New Roman" w:eastAsia="Times New Roman" w:hAnsi="Times New Roman" w:cs="Times New Roman"/>
          <w:bCs/>
          <w:sz w:val="24"/>
          <w:szCs w:val="24"/>
          <w:lang w:eastAsia="ar-SA"/>
        </w:rPr>
        <w:t>.</w:t>
      </w:r>
    </w:p>
    <w:p w14:paraId="12B523A4" w14:textId="1E933565" w:rsidR="008463DB" w:rsidRDefault="008463DB" w:rsidP="008463DB">
      <w:pPr>
        <w:suppressAutoHyphens/>
        <w:spacing w:after="0" w:line="240" w:lineRule="auto"/>
        <w:ind w:firstLine="709"/>
        <w:jc w:val="both"/>
        <w:rPr>
          <w:rFonts w:ascii="Times New Roman" w:hAnsi="Times New Roman"/>
          <w:bCs/>
          <w:sz w:val="24"/>
          <w:szCs w:val="24"/>
        </w:rPr>
      </w:pPr>
      <w:r w:rsidRPr="000B046C">
        <w:rPr>
          <w:rFonts w:ascii="Times New Roman" w:eastAsia="Times New Roman" w:hAnsi="Times New Roman"/>
          <w:bCs/>
          <w:sz w:val="24"/>
          <w:szCs w:val="24"/>
          <w:lang w:eastAsia="ar-SA"/>
        </w:rPr>
        <w:lastRenderedPageBreak/>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Pr>
          <w:rFonts w:ascii="Times New Roman" w:hAnsi="Times New Roman"/>
          <w:bCs/>
          <w:sz w:val="24"/>
          <w:szCs w:val="24"/>
        </w:rPr>
        <w:t>;</w:t>
      </w:r>
    </w:p>
    <w:p w14:paraId="0B88EA5A" w14:textId="77777777" w:rsidR="008463DB" w:rsidRDefault="008463DB" w:rsidP="008463DB">
      <w:pPr>
        <w:suppressAutoHyphens/>
        <w:spacing w:after="0" w:line="240" w:lineRule="auto"/>
        <w:ind w:firstLine="709"/>
        <w:jc w:val="both"/>
        <w:rPr>
          <w:rFonts w:ascii="Times New Roman" w:hAnsi="Times New Roman"/>
          <w:bCs/>
          <w:sz w:val="24"/>
          <w:szCs w:val="24"/>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41936B8" w14:textId="77777777" w:rsidR="008463DB" w:rsidRDefault="008463DB" w:rsidP="008463DB">
      <w:pPr>
        <w:suppressAutoHyphens/>
        <w:spacing w:after="0" w:line="240" w:lineRule="auto"/>
        <w:ind w:firstLine="709"/>
        <w:jc w:val="both"/>
        <w:rPr>
          <w:rFonts w:ascii="Times New Roman" w:hAnsi="Times New Roman"/>
          <w:bCs/>
          <w:sz w:val="24"/>
          <w:szCs w:val="24"/>
        </w:rPr>
      </w:pPr>
      <w:r w:rsidRPr="000B046C">
        <w:rPr>
          <w:rFonts w:ascii="Times New Roman" w:eastAsia="Times New Roman" w:hAnsi="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sidRPr="00B00EA9">
        <w:rPr>
          <w:rFonts w:ascii="Times New Roman" w:hAnsi="Times New Roman"/>
          <w:bCs/>
          <w:sz w:val="24"/>
          <w:szCs w:val="24"/>
        </w:rPr>
        <w:t>.</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lastRenderedPageBreak/>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877BE0"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28405987" w14:textId="082D7B4F" w:rsidR="00ED2F82" w:rsidRPr="00877BE0" w:rsidRDefault="00ED2F82" w:rsidP="00ED2F82">
      <w:pPr>
        <w:tabs>
          <w:tab w:val="left" w:pos="709"/>
        </w:tabs>
        <w:spacing w:after="0" w:line="240" w:lineRule="auto"/>
        <w:jc w:val="both"/>
        <w:rPr>
          <w:rFonts w:ascii="Times New Roman" w:eastAsia="Times New Roman" w:hAnsi="Times New Roman" w:cs="Times New Roman"/>
          <w:i/>
          <w:sz w:val="24"/>
          <w:szCs w:val="24"/>
          <w:lang w:eastAsia="ru-RU"/>
        </w:rPr>
      </w:pPr>
      <w:r w:rsidRPr="00877BE0">
        <w:rPr>
          <w:rFonts w:ascii="Times New Roman" w:eastAsia="Times New Roman" w:hAnsi="Times New Roman" w:cs="Times New Roman"/>
          <w:bCs/>
          <w:sz w:val="24"/>
          <w:lang w:eastAsia="ru-RU"/>
        </w:rPr>
        <w:t xml:space="preserve">- заверенные уполномоченным лицом Участника </w:t>
      </w:r>
      <w:r w:rsidR="00544545" w:rsidRPr="00877BE0">
        <w:rPr>
          <w:rFonts w:ascii="Times New Roman" w:eastAsia="Times New Roman" w:hAnsi="Times New Roman" w:cs="Times New Roman"/>
          <w:bCs/>
          <w:sz w:val="24"/>
          <w:lang w:eastAsia="ru-RU"/>
        </w:rPr>
        <w:t xml:space="preserve">закупки </w:t>
      </w:r>
      <w:r w:rsidRPr="000355A0">
        <w:rPr>
          <w:rFonts w:ascii="Times New Roman" w:eastAsia="Times New Roman" w:hAnsi="Times New Roman" w:cs="Times New Roman"/>
          <w:b/>
          <w:bCs/>
          <w:sz w:val="24"/>
          <w:lang w:eastAsia="ru-RU"/>
        </w:rPr>
        <w:t xml:space="preserve">копии документов, подтверждающих возможность предоставления услуг по перевозке </w:t>
      </w:r>
      <w:r w:rsidRPr="000355A0">
        <w:rPr>
          <w:rFonts w:ascii="Times New Roman" w:eastAsia="Times New Roman" w:hAnsi="Times New Roman" w:cs="Times New Roman"/>
          <w:bCs/>
          <w:i/>
          <w:sz w:val="24"/>
          <w:lang w:eastAsia="ru-RU"/>
        </w:rPr>
        <w:t>(</w:t>
      </w:r>
      <w:r w:rsidRPr="00877BE0">
        <w:rPr>
          <w:rFonts w:ascii="Times New Roman" w:eastAsia="Times New Roman" w:hAnsi="Times New Roman" w:cs="Times New Roman"/>
          <w:bCs/>
          <w:i/>
          <w:sz w:val="24"/>
          <w:lang w:eastAsia="ru-RU"/>
        </w:rPr>
        <w:t>в</w:t>
      </w:r>
      <w:r w:rsidRPr="00877BE0">
        <w:rPr>
          <w:rFonts w:ascii="Times New Roman" w:eastAsia="Times New Roman" w:hAnsi="Times New Roman" w:cs="Times New Roman"/>
          <w:i/>
          <w:sz w:val="24"/>
          <w:szCs w:val="24"/>
          <w:lang w:eastAsia="ru-RU"/>
        </w:rPr>
        <w:t xml:space="preserve"> случае если срок действия документов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r w:rsidRPr="00877BE0">
        <w:rPr>
          <w:rFonts w:ascii="Times New Roman" w:eastAsia="Times New Roman" w:hAnsi="Times New Roman" w:cs="Times New Roman"/>
          <w:b/>
          <w:bCs/>
          <w:sz w:val="24"/>
          <w:lang w:eastAsia="ru-RU"/>
        </w:rPr>
        <w:t>:</w:t>
      </w:r>
    </w:p>
    <w:p w14:paraId="47B74EC2" w14:textId="547E14DB" w:rsidR="00ED2F82" w:rsidRPr="00DB10A2" w:rsidRDefault="00ED2F82" w:rsidP="00ED2F82">
      <w:pPr>
        <w:overflowPunct w:val="0"/>
        <w:autoSpaceDE w:val="0"/>
        <w:autoSpaceDN w:val="0"/>
        <w:spacing w:after="0" w:line="240" w:lineRule="auto"/>
        <w:ind w:firstLine="708"/>
        <w:contextualSpacing/>
        <w:jc w:val="both"/>
        <w:rPr>
          <w:rFonts w:ascii="Times New Roman" w:eastAsia="Times New Roman" w:hAnsi="Times New Roman" w:cs="Times New Roman"/>
          <w:bCs/>
          <w:sz w:val="24"/>
          <w:szCs w:val="24"/>
          <w:lang w:eastAsia="ru-RU"/>
        </w:rPr>
      </w:pPr>
      <w:r w:rsidRPr="00DB10A2">
        <w:rPr>
          <w:rFonts w:ascii="Times New Roman" w:eastAsia="Times New Roman" w:hAnsi="Times New Roman" w:cs="Times New Roman"/>
          <w:bCs/>
          <w:sz w:val="24"/>
          <w:szCs w:val="24"/>
          <w:lang w:eastAsia="ru-RU"/>
        </w:rPr>
        <w:t>заверенные уполномоченным лицом Участника закупки</w:t>
      </w:r>
      <w:r w:rsidRPr="00DB10A2">
        <w:rPr>
          <w:rFonts w:ascii="Times New Roman" w:eastAsia="Times New Roman" w:hAnsi="Times New Roman" w:cs="Times New Roman"/>
          <w:b/>
          <w:bCs/>
          <w:sz w:val="24"/>
          <w:szCs w:val="24"/>
          <w:lang w:eastAsia="ru-RU"/>
        </w:rPr>
        <w:t xml:space="preserve"> </w:t>
      </w:r>
      <w:r w:rsidRPr="00DB10A2">
        <w:rPr>
          <w:rFonts w:ascii="Times New Roman" w:eastAsia="Times New Roman" w:hAnsi="Times New Roman" w:cs="Times New Roman"/>
          <w:bCs/>
          <w:sz w:val="24"/>
          <w:szCs w:val="24"/>
          <w:u w:val="single"/>
          <w:lang w:eastAsia="ru-RU"/>
        </w:rPr>
        <w:t xml:space="preserve">копии ПТС, </w:t>
      </w:r>
      <w:r w:rsidRPr="00DB10A2">
        <w:rPr>
          <w:rFonts w:ascii="Times New Roman" w:eastAsia="Calibri" w:hAnsi="Times New Roman" w:cs="Times New Roman"/>
          <w:sz w:val="24"/>
          <w:szCs w:val="24"/>
          <w:u w:val="single"/>
          <w:lang w:eastAsia="ar-SA"/>
        </w:rPr>
        <w:t xml:space="preserve">копии договоров аренды </w:t>
      </w:r>
      <w:r w:rsidRPr="00DB10A2">
        <w:rPr>
          <w:rFonts w:ascii="Times New Roman" w:eastAsia="Times New Roman" w:hAnsi="Times New Roman" w:cs="Times New Roman"/>
          <w:bCs/>
          <w:sz w:val="24"/>
          <w:szCs w:val="24"/>
          <w:u w:val="single"/>
          <w:lang w:eastAsia="ru-RU"/>
        </w:rPr>
        <w:t>на заявленный автотранспорт</w:t>
      </w:r>
      <w:r w:rsidRPr="00DB10A2">
        <w:rPr>
          <w:rFonts w:ascii="Times New Roman" w:eastAsia="Calibri" w:hAnsi="Times New Roman" w:cs="Times New Roman"/>
          <w:sz w:val="24"/>
          <w:szCs w:val="24"/>
          <w:lang w:eastAsia="ar-SA"/>
        </w:rPr>
        <w:t xml:space="preserve"> (если автотранспорт находится в аренде (срок действия договоров не может быть меньше, чем период оказания </w:t>
      </w:r>
      <w:r>
        <w:rPr>
          <w:rFonts w:ascii="Times New Roman" w:eastAsia="Calibri" w:hAnsi="Times New Roman" w:cs="Times New Roman"/>
          <w:sz w:val="24"/>
          <w:szCs w:val="24"/>
          <w:lang w:eastAsia="ar-SA"/>
        </w:rPr>
        <w:t>у</w:t>
      </w:r>
      <w:r w:rsidRPr="00DB10A2">
        <w:rPr>
          <w:rFonts w:ascii="Times New Roman" w:eastAsia="Calibri" w:hAnsi="Times New Roman" w:cs="Times New Roman"/>
          <w:sz w:val="24"/>
          <w:szCs w:val="24"/>
          <w:lang w:eastAsia="ar-SA"/>
        </w:rPr>
        <w:t xml:space="preserve">слуг по перевозке)), </w:t>
      </w:r>
      <w:r w:rsidRPr="00DB10A2">
        <w:rPr>
          <w:rFonts w:ascii="Times New Roman" w:eastAsia="Times New Roman" w:hAnsi="Times New Roman" w:cs="Times New Roman"/>
          <w:bCs/>
          <w:sz w:val="24"/>
          <w:szCs w:val="24"/>
          <w:lang w:eastAsia="ru-RU"/>
        </w:rPr>
        <w:t>указанный в</w:t>
      </w:r>
      <w:r w:rsidRPr="00DB10A2">
        <w:rPr>
          <w:rFonts w:ascii="Times New Roman" w:eastAsia="Times New Roman" w:hAnsi="Times New Roman" w:cs="Times New Roman"/>
          <w:snapToGrid w:val="0"/>
          <w:sz w:val="24"/>
          <w:szCs w:val="24"/>
          <w:lang w:eastAsia="ru-RU"/>
        </w:rPr>
        <w:t xml:space="preserve"> </w:t>
      </w:r>
      <w:r w:rsidRPr="00DB10A2">
        <w:rPr>
          <w:rFonts w:ascii="Times New Roman" w:eastAsia="Times New Roman" w:hAnsi="Times New Roman" w:cs="Times New Roman"/>
          <w:bCs/>
          <w:sz w:val="24"/>
          <w:szCs w:val="24"/>
          <w:lang w:eastAsia="ru-RU"/>
        </w:rPr>
        <w:t>Справке о материально-технических ресурсах (форма 6);</w:t>
      </w:r>
    </w:p>
    <w:p w14:paraId="5E554396" w14:textId="77777777" w:rsidR="00ED2F82" w:rsidRPr="00DB10A2" w:rsidRDefault="00ED2F82" w:rsidP="00ED2F82">
      <w:pPr>
        <w:tabs>
          <w:tab w:val="left" w:pos="709"/>
        </w:tabs>
        <w:spacing w:after="0" w:line="240" w:lineRule="auto"/>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b/>
          <w:sz w:val="24"/>
          <w:szCs w:val="24"/>
          <w:lang w:eastAsia="ru-RU"/>
        </w:rPr>
        <w:tab/>
      </w: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 xml:space="preserve">копии </w:t>
      </w:r>
      <w:r w:rsidRPr="00DB10A2">
        <w:rPr>
          <w:rFonts w:ascii="Times New Roman" w:eastAsia="Calibri" w:hAnsi="Times New Roman" w:cs="Times New Roman"/>
          <w:sz w:val="24"/>
          <w:szCs w:val="24"/>
          <w:u w:val="single"/>
          <w:lang w:eastAsia="ar-SA"/>
        </w:rPr>
        <w:t>действующих</w:t>
      </w:r>
      <w:r w:rsidRPr="00DB10A2">
        <w:rPr>
          <w:rFonts w:ascii="Times New Roman" w:eastAsia="Calibri" w:hAnsi="Times New Roman" w:cs="Times New Roman"/>
          <w:sz w:val="28"/>
          <w:szCs w:val="28"/>
          <w:u w:val="single"/>
          <w:lang w:eastAsia="ar-SA"/>
        </w:rPr>
        <w:t xml:space="preserve"> </w:t>
      </w:r>
      <w:r w:rsidRPr="00DB10A2">
        <w:rPr>
          <w:rFonts w:ascii="Times New Roman" w:eastAsia="Times New Roman" w:hAnsi="Times New Roman" w:cs="Times New Roman"/>
          <w:sz w:val="24"/>
          <w:szCs w:val="24"/>
          <w:u w:val="single"/>
          <w:lang w:eastAsia="ru-RU"/>
        </w:rPr>
        <w:t>полисов (договоров) страхования гражданской ответственности за причинение вреда</w:t>
      </w:r>
      <w:r w:rsidRPr="00DB10A2">
        <w:rPr>
          <w:rFonts w:ascii="Times New Roman" w:eastAsia="Times New Roman" w:hAnsi="Times New Roman" w:cs="Times New Roman"/>
          <w:sz w:val="24"/>
          <w:szCs w:val="24"/>
          <w:lang w:eastAsia="ru-RU"/>
        </w:rPr>
        <w:t xml:space="preserve"> в результате аварии на опасном объекте на каждую единицу автотранспорта, перевозящего Груз; </w:t>
      </w:r>
    </w:p>
    <w:p w14:paraId="080ECCE7" w14:textId="77777777" w:rsidR="00ED2F82" w:rsidRPr="00DB10A2" w:rsidRDefault="00ED2F82" w:rsidP="00ED2F82">
      <w:pPr>
        <w:tabs>
          <w:tab w:val="left" w:pos="709"/>
        </w:tabs>
        <w:spacing w:after="0" w:line="240" w:lineRule="auto"/>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b/>
          <w:sz w:val="24"/>
          <w:szCs w:val="24"/>
          <w:lang w:eastAsia="ru-RU"/>
        </w:rPr>
        <w:tab/>
      </w: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 xml:space="preserve">копии </w:t>
      </w:r>
      <w:r w:rsidRPr="00DB10A2">
        <w:rPr>
          <w:rFonts w:ascii="Times New Roman" w:eastAsia="Calibri" w:hAnsi="Times New Roman" w:cs="Times New Roman"/>
          <w:sz w:val="24"/>
          <w:szCs w:val="24"/>
          <w:u w:val="single"/>
          <w:lang w:eastAsia="ar-SA"/>
        </w:rPr>
        <w:t>действующих</w:t>
      </w:r>
      <w:r w:rsidRPr="00DB10A2">
        <w:rPr>
          <w:rFonts w:ascii="Times New Roman" w:eastAsia="Calibri" w:hAnsi="Times New Roman" w:cs="Times New Roman"/>
          <w:sz w:val="28"/>
          <w:szCs w:val="28"/>
          <w:u w:val="single"/>
          <w:lang w:eastAsia="ar-SA"/>
        </w:rPr>
        <w:t xml:space="preserve"> </w:t>
      </w:r>
      <w:r w:rsidRPr="00DB10A2">
        <w:rPr>
          <w:rFonts w:ascii="Times New Roman" w:eastAsia="Times New Roman" w:hAnsi="Times New Roman" w:cs="Times New Roman"/>
          <w:sz w:val="24"/>
          <w:szCs w:val="24"/>
          <w:u w:val="single"/>
          <w:lang w:eastAsia="ru-RU"/>
        </w:rPr>
        <w:t>полисов (договоров) страхования</w:t>
      </w:r>
      <w:r w:rsidRPr="00DB10A2">
        <w:rPr>
          <w:u w:val="single"/>
        </w:rPr>
        <w:t xml:space="preserve"> </w:t>
      </w:r>
      <w:r w:rsidRPr="00DB10A2">
        <w:rPr>
          <w:rFonts w:ascii="Times New Roman" w:eastAsia="Times New Roman" w:hAnsi="Times New Roman" w:cs="Times New Roman"/>
          <w:sz w:val="24"/>
          <w:szCs w:val="24"/>
          <w:u w:val="single"/>
          <w:lang w:eastAsia="ru-RU"/>
        </w:rPr>
        <w:t>убытков от повреждения (полной гибели или части груза)</w:t>
      </w:r>
      <w:r w:rsidRPr="00DB10A2">
        <w:rPr>
          <w:rFonts w:ascii="Times New Roman" w:eastAsia="Times New Roman" w:hAnsi="Times New Roman" w:cs="Times New Roman"/>
          <w:sz w:val="24"/>
          <w:szCs w:val="24"/>
          <w:lang w:eastAsia="ru-RU"/>
        </w:rPr>
        <w:t xml:space="preserve"> на каждую единицу автотранспорта, перевозящего Груз;</w:t>
      </w:r>
    </w:p>
    <w:p w14:paraId="3AD7739D" w14:textId="17DC1BA7" w:rsidR="00ED2F82" w:rsidRPr="00DB10A2" w:rsidRDefault="00ED2F82" w:rsidP="00ED2F82">
      <w:pPr>
        <w:autoSpaceDE w:val="0"/>
        <w:autoSpaceDN w:val="0"/>
        <w:adjustRightInd w:val="0"/>
        <w:spacing w:after="0" w:line="240" w:lineRule="auto"/>
        <w:ind w:right="-2" w:firstLine="708"/>
        <w:jc w:val="both"/>
        <w:rPr>
          <w:rFonts w:ascii="Times New Roman" w:eastAsia="Times New Roman" w:hAnsi="Times New Roman" w:cs="Times New Roman"/>
          <w:bCs/>
          <w:sz w:val="24"/>
          <w:szCs w:val="24"/>
          <w:lang w:eastAsia="ru-RU"/>
        </w:rPr>
      </w:pPr>
      <w:r w:rsidRPr="00DB10A2">
        <w:rPr>
          <w:rFonts w:ascii="Times New Roman" w:eastAsia="Times New Roman" w:hAnsi="Times New Roman" w:cs="Times New Roman"/>
          <w:sz w:val="24"/>
          <w:szCs w:val="24"/>
          <w:lang w:eastAsia="ru-RU"/>
        </w:rPr>
        <w:t>заверенные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bCs/>
          <w:sz w:val="24"/>
          <w:szCs w:val="24"/>
          <w:u w:val="single"/>
          <w:lang w:eastAsia="ru-RU"/>
        </w:rPr>
        <w:t>копии действующих сертификатов о калибровке на перевозку т</w:t>
      </w:r>
      <w:r w:rsidR="001C5858">
        <w:rPr>
          <w:rFonts w:ascii="Times New Roman" w:eastAsia="Times New Roman" w:hAnsi="Times New Roman" w:cs="Times New Roman"/>
          <w:bCs/>
          <w:sz w:val="24"/>
          <w:szCs w:val="24"/>
          <w:u w:val="single"/>
          <w:lang w:eastAsia="ru-RU"/>
        </w:rPr>
        <w:t>е</w:t>
      </w:r>
      <w:r w:rsidRPr="00DB10A2">
        <w:rPr>
          <w:rFonts w:ascii="Times New Roman" w:eastAsia="Times New Roman" w:hAnsi="Times New Roman" w:cs="Times New Roman"/>
          <w:bCs/>
          <w:sz w:val="24"/>
          <w:szCs w:val="24"/>
          <w:u w:val="single"/>
          <w:lang w:eastAsia="ru-RU"/>
        </w:rPr>
        <w:t>мных нефтепродуктов для каждой автоцистерны</w:t>
      </w:r>
      <w:r w:rsidRPr="00DB10A2">
        <w:rPr>
          <w:rFonts w:ascii="Times New Roman" w:eastAsia="Times New Roman" w:hAnsi="Times New Roman" w:cs="Times New Roman"/>
          <w:bCs/>
          <w:sz w:val="24"/>
          <w:szCs w:val="24"/>
          <w:lang w:eastAsia="ru-RU"/>
        </w:rPr>
        <w:t>;</w:t>
      </w:r>
    </w:p>
    <w:p w14:paraId="767B22A0" w14:textId="77777777" w:rsidR="00ED2F82" w:rsidRPr="004D4F1C" w:rsidRDefault="00ED2F82" w:rsidP="00ED2F82">
      <w:pPr>
        <w:autoSpaceDE w:val="0"/>
        <w:autoSpaceDN w:val="0"/>
        <w:adjustRightInd w:val="0"/>
        <w:spacing w:after="0" w:line="240" w:lineRule="auto"/>
        <w:ind w:right="-2" w:firstLine="708"/>
        <w:jc w:val="both"/>
        <w:rPr>
          <w:rFonts w:ascii="Times New Roman" w:eastAsia="Times New Roman" w:hAnsi="Times New Roman" w:cs="Times New Roman"/>
          <w:i/>
          <w:sz w:val="24"/>
          <w:szCs w:val="24"/>
          <w:lang w:eastAsia="ru-RU"/>
        </w:rPr>
      </w:pPr>
      <w:r w:rsidRPr="00DB10A2">
        <w:rPr>
          <w:rFonts w:ascii="Times New Roman" w:eastAsia="Times New Roman" w:hAnsi="Times New Roman" w:cs="Times New Roman"/>
          <w:bCs/>
          <w:sz w:val="24"/>
          <w:szCs w:val="24"/>
          <w:lang w:eastAsia="ru-RU"/>
        </w:rPr>
        <w:t>заверенная уполномоченным лицом Участника закупки</w:t>
      </w:r>
      <w:r w:rsidRPr="00DB10A2">
        <w:rPr>
          <w:rFonts w:ascii="Times New Roman" w:eastAsia="Times New Roman" w:hAnsi="Times New Roman" w:cs="Times New Roman"/>
          <w:b/>
          <w:bCs/>
          <w:sz w:val="24"/>
          <w:szCs w:val="24"/>
          <w:lang w:eastAsia="ru-RU"/>
        </w:rPr>
        <w:t xml:space="preserve"> </w:t>
      </w:r>
      <w:r w:rsidRPr="00DB10A2">
        <w:rPr>
          <w:rFonts w:ascii="Times New Roman" w:eastAsia="Times New Roman" w:hAnsi="Times New Roman" w:cs="Times New Roman"/>
          <w:bCs/>
          <w:sz w:val="24"/>
          <w:szCs w:val="24"/>
          <w:u w:val="single"/>
          <w:lang w:eastAsia="ru-RU"/>
        </w:rPr>
        <w:t xml:space="preserve">копия </w:t>
      </w:r>
      <w:r w:rsidRPr="00DB10A2">
        <w:rPr>
          <w:rFonts w:ascii="Times New Roman" w:eastAsia="Times New Roman" w:hAnsi="Times New Roman" w:cs="Times New Roman"/>
          <w:sz w:val="24"/>
          <w:szCs w:val="24"/>
          <w:u w:val="single"/>
          <w:lang w:eastAsia="ru-RU"/>
        </w:rPr>
        <w:t>утвержденного плана по предупреждению и ликвидации разливов нефти и нефтепродуктов</w:t>
      </w:r>
      <w:r w:rsidRPr="00DB10A2">
        <w:rPr>
          <w:rFonts w:ascii="Times New Roman" w:eastAsia="Times New Roman" w:hAnsi="Times New Roman" w:cs="Times New Roman"/>
          <w:sz w:val="24"/>
          <w:szCs w:val="24"/>
          <w:lang w:eastAsia="ru-RU"/>
        </w:rPr>
        <w:t xml:space="preserve"> </w:t>
      </w:r>
      <w:r w:rsidRPr="004D4F1C">
        <w:rPr>
          <w:rFonts w:ascii="Times New Roman" w:eastAsia="Times New Roman" w:hAnsi="Times New Roman" w:cs="Times New Roman"/>
          <w:i/>
          <w:sz w:val="24"/>
          <w:szCs w:val="24"/>
          <w:lang w:eastAsia="ru-RU"/>
        </w:rPr>
        <w:t>(заверенные копии 1-го и последнего листов)</w:t>
      </w:r>
      <w:r w:rsidRPr="004D4F1C">
        <w:rPr>
          <w:rFonts w:ascii="Times New Roman" w:eastAsia="Times New Roman" w:hAnsi="Times New Roman" w:cs="Times New Roman"/>
          <w:sz w:val="24"/>
          <w:szCs w:val="24"/>
          <w:lang w:eastAsia="ru-RU"/>
        </w:rPr>
        <w:t>;</w:t>
      </w:r>
    </w:p>
    <w:p w14:paraId="6CEC5719" w14:textId="3CFBF339" w:rsidR="00ED2F82" w:rsidRPr="009751B9" w:rsidRDefault="00ED2F82" w:rsidP="00ED2F82">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sz w:val="24"/>
          <w:szCs w:val="24"/>
          <w:lang w:eastAsia="ru-RU"/>
        </w:rPr>
        <w:t>заверенная уполномоченным лицом Участника закупки</w:t>
      </w:r>
      <w:r w:rsidRPr="00DB10A2">
        <w:rPr>
          <w:rFonts w:ascii="Times New Roman" w:eastAsia="Times New Roman" w:hAnsi="Times New Roman" w:cs="Times New Roman"/>
          <w:b/>
          <w:sz w:val="24"/>
          <w:szCs w:val="24"/>
          <w:lang w:eastAsia="ru-RU"/>
        </w:rPr>
        <w:t xml:space="preserve"> </w:t>
      </w:r>
      <w:r w:rsidRPr="00DB10A2">
        <w:rPr>
          <w:rFonts w:ascii="Times New Roman" w:eastAsia="Times New Roman" w:hAnsi="Times New Roman" w:cs="Times New Roman"/>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009751B9" w:rsidRPr="009751B9">
        <w:rPr>
          <w:rFonts w:ascii="Times New Roman" w:eastAsia="Times New Roman" w:hAnsi="Times New Roman" w:cs="Times New Roman"/>
          <w:sz w:val="24"/>
          <w:szCs w:val="24"/>
          <w:lang w:eastAsia="ru-RU"/>
        </w:rPr>
        <w:t>;</w:t>
      </w:r>
    </w:p>
    <w:p w14:paraId="0B7E0182" w14:textId="7D971653" w:rsidR="00ED7A74" w:rsidRDefault="00ED7A74" w:rsidP="00F03FC6">
      <w:pPr>
        <w:spacing w:after="0" w:line="240" w:lineRule="auto"/>
        <w:jc w:val="both"/>
        <w:rPr>
          <w:rFonts w:ascii="Times New Roman" w:hAnsi="Times New Roman" w:cs="Times New Roman"/>
          <w:bCs/>
          <w:sz w:val="24"/>
        </w:rPr>
      </w:pPr>
    </w:p>
    <w:p w14:paraId="789FBF3B" w14:textId="745A0286" w:rsidR="00A87452" w:rsidRPr="00A87452" w:rsidRDefault="00A87452" w:rsidP="00B55F63">
      <w:pPr>
        <w:suppressAutoHyphens/>
        <w:spacing w:after="0" w:line="240" w:lineRule="auto"/>
        <w:jc w:val="both"/>
        <w:rPr>
          <w:rFonts w:ascii="Times New Roman" w:eastAsia="Calibri" w:hAnsi="Times New Roman" w:cs="Times New Roman"/>
          <w:b/>
          <w:bCs/>
          <w:sz w:val="24"/>
          <w:szCs w:val="24"/>
          <w:lang w:eastAsia="ar-SA"/>
        </w:rPr>
      </w:pPr>
      <w:r w:rsidRPr="00F24653">
        <w:rPr>
          <w:rFonts w:ascii="Times New Roman" w:eastAsia="Calibri" w:hAnsi="Times New Roman" w:cs="Times New Roman"/>
          <w:bCs/>
          <w:sz w:val="24"/>
          <w:szCs w:val="24"/>
          <w:lang w:eastAsia="ar-SA"/>
        </w:rPr>
        <w:t>-</w:t>
      </w:r>
      <w:r w:rsidRPr="00F24653">
        <w:rPr>
          <w:rFonts w:ascii="Times New Roman" w:eastAsia="Calibri" w:hAnsi="Times New Roman" w:cs="Times New Roman"/>
          <w:b/>
          <w:bCs/>
          <w:sz w:val="24"/>
          <w:szCs w:val="24"/>
          <w:lang w:eastAsia="ar-SA"/>
        </w:rPr>
        <w:t xml:space="preserve"> </w:t>
      </w:r>
      <w:r w:rsidR="00B55F63" w:rsidRPr="00F24653">
        <w:rPr>
          <w:rFonts w:ascii="Times New Roman" w:hAnsi="Times New Roman" w:cs="Times New Roman"/>
          <w:bCs/>
          <w:sz w:val="24"/>
        </w:rPr>
        <w:t xml:space="preserve">заверенные уполномоченным лицом Участника закупки </w:t>
      </w:r>
      <w:r w:rsidR="00B55F63" w:rsidRPr="00F24653">
        <w:rPr>
          <w:rFonts w:ascii="Times New Roman" w:hAnsi="Times New Roman" w:cs="Times New Roman"/>
          <w:b/>
          <w:sz w:val="24"/>
          <w:szCs w:val="24"/>
        </w:rPr>
        <w:t>копии</w:t>
      </w:r>
      <w:r w:rsidR="00B55F63" w:rsidRPr="00FB7D3C">
        <w:rPr>
          <w:rFonts w:ascii="Times New Roman" w:hAnsi="Times New Roman"/>
          <w:b/>
          <w:sz w:val="24"/>
          <w:szCs w:val="24"/>
          <w:lang w:eastAsia="ar-SA"/>
        </w:rPr>
        <w:t xml:space="preserve"> </w:t>
      </w:r>
      <w:r w:rsidR="00B55F63">
        <w:rPr>
          <w:rFonts w:ascii="Times New Roman" w:hAnsi="Times New Roman"/>
          <w:b/>
          <w:sz w:val="24"/>
          <w:szCs w:val="24"/>
          <w:lang w:eastAsia="ar-SA"/>
        </w:rPr>
        <w:t>рекомендательных</w:t>
      </w:r>
      <w:r w:rsidR="00B55F63" w:rsidRPr="00FB7D3C">
        <w:rPr>
          <w:rFonts w:ascii="Times New Roman" w:hAnsi="Times New Roman"/>
          <w:b/>
          <w:sz w:val="24"/>
          <w:szCs w:val="24"/>
          <w:lang w:eastAsia="ar-SA"/>
        </w:rPr>
        <w:t xml:space="preserve"> пис</w:t>
      </w:r>
      <w:r w:rsidR="00B55F63">
        <w:rPr>
          <w:rFonts w:ascii="Times New Roman" w:hAnsi="Times New Roman"/>
          <w:b/>
          <w:sz w:val="24"/>
          <w:szCs w:val="24"/>
          <w:lang w:eastAsia="ar-SA"/>
        </w:rPr>
        <w:t>ем</w:t>
      </w:r>
      <w:r w:rsidR="00B55F63" w:rsidRPr="00FB7D3C">
        <w:rPr>
          <w:rFonts w:ascii="Times New Roman" w:hAnsi="Times New Roman"/>
          <w:b/>
          <w:sz w:val="24"/>
          <w:szCs w:val="24"/>
          <w:lang w:eastAsia="ar-SA"/>
        </w:rPr>
        <w:t xml:space="preserve"> и </w:t>
      </w:r>
      <w:r w:rsidR="00B55F63" w:rsidRPr="00F24653">
        <w:rPr>
          <w:rFonts w:ascii="Times New Roman" w:hAnsi="Times New Roman"/>
          <w:b/>
          <w:sz w:val="24"/>
          <w:szCs w:val="24"/>
          <w:lang w:eastAsia="ar-SA"/>
        </w:rPr>
        <w:t xml:space="preserve">отзывов </w:t>
      </w:r>
      <w:r w:rsidR="00F24653" w:rsidRPr="00F24653">
        <w:rPr>
          <w:rFonts w:ascii="Times New Roman" w:hAnsi="Times New Roman"/>
          <w:b/>
          <w:sz w:val="24"/>
          <w:szCs w:val="24"/>
          <w:lang w:eastAsia="ar-SA"/>
        </w:rPr>
        <w:t>о выполнении аналогичных договоров</w:t>
      </w:r>
      <w:r w:rsidR="00B55F63">
        <w:rPr>
          <w:rFonts w:ascii="Times New Roman" w:hAnsi="Times New Roman"/>
          <w:b/>
          <w:sz w:val="24"/>
          <w:szCs w:val="24"/>
          <w:lang w:eastAsia="ar-SA"/>
        </w:rPr>
        <w:t>,</w:t>
      </w:r>
      <w:r w:rsidR="00B55F63">
        <w:rPr>
          <w:rFonts w:ascii="Times New Roman" w:hAnsi="Times New Roman"/>
          <w:sz w:val="24"/>
          <w:szCs w:val="24"/>
          <w:lang w:eastAsia="ar-SA"/>
        </w:rPr>
        <w:t xml:space="preserve"> </w:t>
      </w:r>
      <w:r w:rsidR="00F24653" w:rsidRPr="00F24653">
        <w:rPr>
          <w:rFonts w:ascii="Times New Roman" w:hAnsi="Times New Roman"/>
          <w:sz w:val="24"/>
          <w:szCs w:val="24"/>
          <w:lang w:eastAsia="ar-SA"/>
        </w:rPr>
        <w:t>указанных в «Справке о перечне и объемах выполнения аналогичных договоров за 2016-2017 годы»</w:t>
      </w:r>
      <w:r w:rsidR="00B55F63" w:rsidRPr="00FB7D3C">
        <w:rPr>
          <w:rFonts w:ascii="Times New Roman" w:hAnsi="Times New Roman"/>
          <w:sz w:val="24"/>
          <w:szCs w:val="24"/>
          <w:lang w:eastAsia="ar-SA"/>
        </w:rPr>
        <w:t xml:space="preserve"> (форма 5 Приложения № 1 к Документации) </w:t>
      </w:r>
      <w:r w:rsidR="00B55F63" w:rsidRPr="004E5E2C">
        <w:rPr>
          <w:rFonts w:ascii="Times New Roman" w:hAnsi="Times New Roman"/>
          <w:i/>
          <w:sz w:val="24"/>
          <w:szCs w:val="24"/>
          <w:lang w:eastAsia="ar-SA"/>
        </w:rPr>
        <w:t>(на усмотрение Участника закупки для оценки по критерию «Деловая репутация»)</w:t>
      </w:r>
      <w:r w:rsidR="00B55F63" w:rsidRPr="00FB7D3C">
        <w:rPr>
          <w:rFonts w:ascii="Times New Roman" w:hAnsi="Times New Roman"/>
          <w:sz w:val="24"/>
          <w:szCs w:val="24"/>
          <w:lang w:eastAsia="ar-SA"/>
        </w:rPr>
        <w:t xml:space="preserve">. </w:t>
      </w:r>
      <w:r w:rsidR="00F24653" w:rsidRPr="00F24653">
        <w:rPr>
          <w:rFonts w:ascii="Times New Roman" w:eastAsia="Calibri" w:hAnsi="Times New Roman" w:cs="Times New Roman"/>
          <w:b/>
          <w:sz w:val="24"/>
          <w:szCs w:val="24"/>
          <w:lang w:eastAsia="ar-SA"/>
        </w:rPr>
        <w:t>Аналогичными признаются договоры на оказание услуг перевозке мазута топочного 100 или нефтепродуктов лучшего качества автомобильным транспортом</w:t>
      </w:r>
      <w:r w:rsidR="00F24653">
        <w:rPr>
          <w:rFonts w:ascii="Times New Roman" w:eastAsia="Calibri" w:hAnsi="Times New Roman" w:cs="Times New Roman"/>
          <w:b/>
          <w:sz w:val="24"/>
          <w:szCs w:val="24"/>
          <w:lang w:eastAsia="ar-SA"/>
        </w:rPr>
        <w:t>.</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2" w:name="_Toc491095902"/>
      <w:r w:rsidRPr="00501814">
        <w:rPr>
          <w:b/>
          <w:bCs/>
          <w:szCs w:val="28"/>
        </w:rPr>
        <w:lastRenderedPageBreak/>
        <w:t xml:space="preserve">Порядок проведения </w:t>
      </w:r>
      <w:bookmarkEnd w:id="161"/>
      <w:r w:rsidRPr="00501814">
        <w:rPr>
          <w:b/>
          <w:bCs/>
          <w:iCs/>
          <w:szCs w:val="28"/>
          <w:lang w:val="x-none"/>
        </w:rPr>
        <w:t>конкурентных переговоров</w:t>
      </w:r>
      <w:bookmarkEnd w:id="162"/>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3" w:name="_Toc483302517"/>
      <w:bookmarkStart w:id="164" w:name="_Toc483316552"/>
      <w:bookmarkStart w:id="165"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3"/>
      <w:bookmarkEnd w:id="164"/>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5"/>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6" w:name="_Toc366762367"/>
      <w:bookmarkStart w:id="167" w:name="_Toc368061881"/>
      <w:bookmarkStart w:id="168" w:name="_Toc368062045"/>
      <w:bookmarkStart w:id="169" w:name="_Toc370824143"/>
      <w:bookmarkStart w:id="170" w:name="_Toc394314165"/>
      <w:bookmarkStart w:id="171" w:name="_Toc410044328"/>
      <w:bookmarkStart w:id="172" w:name="_Toc429079273"/>
      <w:bookmarkStart w:id="173" w:name="_Toc483302518"/>
      <w:bookmarkStart w:id="174" w:name="_Toc483316553"/>
      <w:bookmarkStart w:id="175"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6"/>
      <w:bookmarkEnd w:id="167"/>
      <w:bookmarkEnd w:id="168"/>
      <w:bookmarkEnd w:id="169"/>
      <w:bookmarkEnd w:id="170"/>
      <w:bookmarkEnd w:id="171"/>
      <w:bookmarkEnd w:id="172"/>
      <w:bookmarkEnd w:id="173"/>
      <w:bookmarkEnd w:id="174"/>
      <w:bookmarkEnd w:id="175"/>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6" w:name="_Toc366762368"/>
      <w:bookmarkStart w:id="177" w:name="_Toc368061882"/>
      <w:bookmarkStart w:id="178" w:name="_Toc368062046"/>
      <w:bookmarkStart w:id="179" w:name="_Toc370824144"/>
      <w:bookmarkStart w:id="180" w:name="_Toc394314166"/>
      <w:bookmarkStart w:id="181" w:name="_Toc410044329"/>
      <w:bookmarkStart w:id="182" w:name="_Toc429079274"/>
      <w:bookmarkStart w:id="183" w:name="_Toc483302519"/>
      <w:bookmarkStart w:id="184" w:name="_Toc483316554"/>
      <w:bookmarkStart w:id="185"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6"/>
      <w:bookmarkEnd w:id="177"/>
      <w:bookmarkEnd w:id="178"/>
      <w:bookmarkEnd w:id="179"/>
      <w:bookmarkEnd w:id="180"/>
      <w:bookmarkEnd w:id="181"/>
      <w:bookmarkEnd w:id="182"/>
      <w:bookmarkEnd w:id="183"/>
      <w:bookmarkEnd w:id="184"/>
      <w:bookmarkEnd w:id="185"/>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0179EF9B"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1D2F24">
        <w:rPr>
          <w:rFonts w:ascii="Times New Roman" w:hAnsi="Times New Roman"/>
          <w:iCs/>
          <w:sz w:val="24"/>
          <w:szCs w:val="28"/>
          <w:lang w:eastAsia="ar-SA"/>
        </w:rPr>
        <w:t>ЕИС</w:t>
      </w:r>
      <w:r w:rsidR="00332F30" w:rsidRPr="00907F1B">
        <w:rPr>
          <w:rFonts w:ascii="Times New Roman" w:hAnsi="Times New Roman"/>
          <w:iCs/>
          <w:sz w:val="24"/>
          <w:szCs w:val="28"/>
          <w:lang w:val="x-none" w:eastAsia="ar-SA"/>
        </w:rPr>
        <w:t xml:space="preserve">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6" w:name="_Toc366762369"/>
      <w:bookmarkStart w:id="187" w:name="_Toc368061883"/>
      <w:bookmarkStart w:id="188" w:name="_Toc368062047"/>
      <w:bookmarkStart w:id="189" w:name="_Toc370824145"/>
      <w:bookmarkStart w:id="190" w:name="_Toc394314167"/>
      <w:bookmarkStart w:id="191" w:name="_Toc410044330"/>
      <w:bookmarkStart w:id="192" w:name="_Toc429079275"/>
      <w:bookmarkStart w:id="193" w:name="_Toc483302520"/>
      <w:bookmarkStart w:id="194" w:name="_Toc483316555"/>
      <w:bookmarkStart w:id="195"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6"/>
      <w:bookmarkEnd w:id="187"/>
      <w:bookmarkEnd w:id="188"/>
      <w:bookmarkEnd w:id="189"/>
      <w:bookmarkEnd w:id="190"/>
      <w:bookmarkEnd w:id="191"/>
      <w:bookmarkEnd w:id="192"/>
      <w:bookmarkEnd w:id="193"/>
      <w:bookmarkEnd w:id="194"/>
      <w:bookmarkEnd w:id="195"/>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6834257C"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w:t>
      </w:r>
      <w:r w:rsidR="008463DB">
        <w:rPr>
          <w:rFonts w:ascii="Times New Roman" w:eastAsia="Times New Roman" w:hAnsi="Times New Roman" w:cs="Times New Roman"/>
          <w:sz w:val="24"/>
          <w:szCs w:val="24"/>
          <w:lang w:eastAsia="ar-SA"/>
        </w:rPr>
        <w:t>3</w:t>
      </w:r>
      <w:r w:rsidR="007D6D37" w:rsidRPr="007D6D37">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w:t>
      </w:r>
      <w:r w:rsidR="007D6D37" w:rsidRPr="007D6D37">
        <w:rPr>
          <w:rFonts w:ascii="Times New Roman" w:eastAsia="Times New Roman" w:hAnsi="Times New Roman" w:cs="Times New Roman"/>
          <w:sz w:val="24"/>
          <w:szCs w:val="24"/>
          <w:lang w:eastAsia="ar-SA"/>
        </w:rPr>
        <w:lastRenderedPageBreak/>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6" w:name="_Toc366762370"/>
      <w:bookmarkStart w:id="197" w:name="_Toc368061884"/>
      <w:bookmarkStart w:id="198" w:name="_Toc368062048"/>
      <w:bookmarkStart w:id="199" w:name="_Toc370824146"/>
      <w:bookmarkStart w:id="200" w:name="_Toc394314168"/>
      <w:bookmarkStart w:id="201" w:name="_Toc410044331"/>
      <w:bookmarkStart w:id="202" w:name="_Toc483302521"/>
      <w:bookmarkStart w:id="203" w:name="_Toc483316556"/>
      <w:bookmarkStart w:id="204"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6"/>
      <w:bookmarkEnd w:id="197"/>
      <w:bookmarkEnd w:id="198"/>
      <w:bookmarkEnd w:id="199"/>
      <w:bookmarkEnd w:id="200"/>
      <w:bookmarkEnd w:id="201"/>
      <w:r w:rsidR="006C3AEF" w:rsidRPr="006C3AEF">
        <w:rPr>
          <w:iCs/>
          <w:lang w:val="x-none"/>
        </w:rPr>
        <w:t>конкурентных переговор</w:t>
      </w:r>
      <w:r w:rsidR="006C3AEF" w:rsidRPr="006C3AEF">
        <w:rPr>
          <w:iCs/>
        </w:rPr>
        <w:t>ов</w:t>
      </w:r>
      <w:bookmarkEnd w:id="202"/>
      <w:bookmarkEnd w:id="203"/>
      <w:bookmarkEnd w:id="204"/>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5" w:name="_Toc366762371"/>
      <w:bookmarkStart w:id="206" w:name="_Toc368061885"/>
      <w:bookmarkStart w:id="207" w:name="_Toc368062049"/>
      <w:bookmarkStart w:id="208" w:name="_Toc370824147"/>
      <w:bookmarkStart w:id="209" w:name="_Toc394314169"/>
      <w:bookmarkStart w:id="210" w:name="_Toc410044332"/>
      <w:bookmarkStart w:id="211" w:name="_Toc429079276"/>
      <w:bookmarkStart w:id="212" w:name="_Toc483302522"/>
      <w:bookmarkStart w:id="213" w:name="_Toc483316557"/>
      <w:bookmarkStart w:id="214" w:name="_Toc491095908"/>
      <w:r w:rsidRPr="006C3AEF">
        <w:rPr>
          <w:rFonts w:ascii="Times New Roman" w:eastAsia="Times New Roman" w:hAnsi="Times New Roman" w:cs="Times New Roman"/>
          <w:b/>
          <w:bCs/>
          <w:sz w:val="24"/>
          <w:szCs w:val="26"/>
          <w:lang w:eastAsia="ar-SA"/>
        </w:rPr>
        <w:t xml:space="preserve">Валюта </w:t>
      </w:r>
      <w:bookmarkEnd w:id="205"/>
      <w:bookmarkEnd w:id="206"/>
      <w:bookmarkEnd w:id="207"/>
      <w:bookmarkEnd w:id="208"/>
      <w:bookmarkEnd w:id="209"/>
      <w:bookmarkEnd w:id="21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1"/>
      <w:bookmarkEnd w:id="212"/>
      <w:bookmarkEnd w:id="213"/>
      <w:bookmarkEnd w:id="214"/>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5" w:name="_Toc366762372"/>
      <w:bookmarkStart w:id="216" w:name="_Toc368061886"/>
      <w:bookmarkStart w:id="217" w:name="_Toc368062050"/>
      <w:bookmarkStart w:id="218" w:name="_Toc370824148"/>
      <w:bookmarkStart w:id="219" w:name="_Toc394314170"/>
      <w:bookmarkStart w:id="220" w:name="_Toc410044333"/>
      <w:bookmarkStart w:id="221" w:name="_Toc429079277"/>
      <w:bookmarkStart w:id="222" w:name="_Toc483302523"/>
      <w:bookmarkStart w:id="223" w:name="_Toc483316558"/>
      <w:bookmarkStart w:id="224" w:name="_Toc491095909"/>
      <w:r w:rsidRPr="006C3AEF">
        <w:rPr>
          <w:rFonts w:ascii="Times New Roman" w:eastAsia="Times New Roman" w:hAnsi="Times New Roman" w:cs="Times New Roman"/>
          <w:b/>
          <w:bCs/>
          <w:sz w:val="24"/>
          <w:szCs w:val="26"/>
          <w:lang w:eastAsia="ar-SA"/>
        </w:rPr>
        <w:t>4.7. Сведения о цене Договора</w:t>
      </w:r>
      <w:bookmarkEnd w:id="215"/>
      <w:bookmarkEnd w:id="216"/>
      <w:bookmarkEnd w:id="217"/>
      <w:bookmarkEnd w:id="218"/>
      <w:bookmarkEnd w:id="219"/>
      <w:bookmarkEnd w:id="220"/>
      <w:bookmarkEnd w:id="221"/>
      <w:bookmarkEnd w:id="222"/>
      <w:bookmarkEnd w:id="223"/>
      <w:bookmarkEnd w:id="224"/>
    </w:p>
    <w:p w14:paraId="6FD21418" w14:textId="6AF593F1" w:rsidR="00B55F63" w:rsidRPr="00B55F63" w:rsidRDefault="006C3AEF"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B55F63" w:rsidRPr="00B55F63">
        <w:rPr>
          <w:rFonts w:ascii="Times New Roman" w:eastAsia="Times New Roman" w:hAnsi="Times New Roman" w:cs="Times New Roman"/>
          <w:color w:val="000000"/>
          <w:sz w:val="24"/>
          <w:szCs w:val="24"/>
          <w:lang w:eastAsia="ar-SA"/>
        </w:rPr>
        <w:t>1 955 375 (Один миллион девятьсот пятьдесят пять тысяч триста семьдесят пять)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в т. ч. по маршрутам:</w:t>
      </w:r>
    </w:p>
    <w:p w14:paraId="6959C6AA" w14:textId="44C0A8CF" w:rsidR="00B55F63" w:rsidRPr="00B55F63" w:rsidRDefault="00B55F63"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0A18E2">
        <w:rPr>
          <w:rFonts w:ascii="Times New Roman" w:eastAsia="Times New Roman" w:hAnsi="Times New Roman" w:cs="Times New Roman"/>
          <w:b/>
          <w:color w:val="000000"/>
          <w:sz w:val="24"/>
          <w:szCs w:val="24"/>
          <w:lang w:eastAsia="ar-SA"/>
        </w:rPr>
        <w:t>4.7.1.1.</w:t>
      </w:r>
      <w:r>
        <w:rPr>
          <w:rFonts w:ascii="Times New Roman" w:eastAsia="Times New Roman" w:hAnsi="Times New Roman" w:cs="Times New Roman"/>
          <w:color w:val="000000"/>
          <w:sz w:val="24"/>
          <w:szCs w:val="24"/>
          <w:lang w:eastAsia="ar-SA"/>
        </w:rPr>
        <w:t xml:space="preserve"> </w:t>
      </w:r>
      <w:r w:rsidRPr="00B55F63">
        <w:rPr>
          <w:rFonts w:ascii="Times New Roman" w:eastAsia="Times New Roman" w:hAnsi="Times New Roman" w:cs="Times New Roman"/>
          <w:color w:val="000000"/>
          <w:sz w:val="24"/>
          <w:szCs w:val="24"/>
          <w:lang w:eastAsia="ar-SA"/>
        </w:rPr>
        <w:t xml:space="preserve">Пункт выдачи – арендованные котельные АО «МЭС» г. Мурманска,  пункт приема – арендованные котельные АО «МЭС»: </w:t>
      </w:r>
    </w:p>
    <w:p w14:paraId="342761D1" w14:textId="0D3A4849" w:rsidR="00B55F63" w:rsidRPr="00B55F63" w:rsidRDefault="00B55F63"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proofErr w:type="gramStart"/>
      <w:r w:rsidRPr="00B55F63">
        <w:rPr>
          <w:rFonts w:ascii="Times New Roman" w:eastAsia="Times New Roman" w:hAnsi="Times New Roman" w:cs="Times New Roman"/>
          <w:color w:val="000000"/>
          <w:sz w:val="24"/>
          <w:szCs w:val="24"/>
          <w:lang w:eastAsia="ar-SA"/>
        </w:rPr>
        <w:t xml:space="preserve">– г. Мурманск – Мурманская область, ЗАТО Александровск, г. </w:t>
      </w:r>
      <w:proofErr w:type="spellStart"/>
      <w:r w:rsidRPr="00B55F63">
        <w:rPr>
          <w:rFonts w:ascii="Times New Roman" w:eastAsia="Times New Roman" w:hAnsi="Times New Roman" w:cs="Times New Roman"/>
          <w:color w:val="000000"/>
          <w:sz w:val="24"/>
          <w:szCs w:val="24"/>
          <w:lang w:eastAsia="ar-SA"/>
        </w:rPr>
        <w:t>Гаджиево</w:t>
      </w:r>
      <w:proofErr w:type="spellEnd"/>
      <w:r w:rsidRPr="00B55F63">
        <w:rPr>
          <w:rFonts w:ascii="Times New Roman" w:eastAsia="Times New Roman" w:hAnsi="Times New Roman" w:cs="Times New Roman"/>
          <w:color w:val="000000"/>
          <w:sz w:val="24"/>
          <w:szCs w:val="24"/>
          <w:lang w:eastAsia="ar-SA"/>
        </w:rPr>
        <w:t xml:space="preserve"> (ТЦ 640) – 500 тонн –  523  750,00 рублей (1 047,50 руб./тонна);</w:t>
      </w:r>
      <w:proofErr w:type="gramEnd"/>
    </w:p>
    <w:p w14:paraId="65E064A4" w14:textId="6A3962BC" w:rsidR="00B55F63" w:rsidRPr="00B55F63" w:rsidRDefault="00B55F63"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proofErr w:type="gramStart"/>
      <w:r w:rsidRPr="00B55F63">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 xml:space="preserve"> </w:t>
      </w:r>
      <w:r w:rsidRPr="00B55F63">
        <w:rPr>
          <w:rFonts w:ascii="Times New Roman" w:eastAsia="Times New Roman" w:hAnsi="Times New Roman" w:cs="Times New Roman"/>
          <w:color w:val="000000"/>
          <w:sz w:val="24"/>
          <w:szCs w:val="24"/>
          <w:lang w:eastAsia="ar-SA"/>
        </w:rPr>
        <w:t xml:space="preserve">г. Мурманск – </w:t>
      </w:r>
      <w:proofErr w:type="spellStart"/>
      <w:r w:rsidRPr="00B55F63">
        <w:rPr>
          <w:rFonts w:ascii="Times New Roman" w:eastAsia="Times New Roman" w:hAnsi="Times New Roman" w:cs="Times New Roman"/>
          <w:color w:val="000000"/>
          <w:sz w:val="24"/>
          <w:szCs w:val="24"/>
          <w:lang w:eastAsia="ar-SA"/>
        </w:rPr>
        <w:t>Снежногорский</w:t>
      </w:r>
      <w:proofErr w:type="spellEnd"/>
      <w:r w:rsidRPr="00B55F63">
        <w:rPr>
          <w:rFonts w:ascii="Times New Roman" w:eastAsia="Times New Roman" w:hAnsi="Times New Roman" w:cs="Times New Roman"/>
          <w:color w:val="000000"/>
          <w:sz w:val="24"/>
          <w:szCs w:val="24"/>
          <w:lang w:eastAsia="ar-SA"/>
        </w:rPr>
        <w:t xml:space="preserve"> район, ЗАТО Але</w:t>
      </w:r>
      <w:r w:rsidR="00852FCE">
        <w:rPr>
          <w:rFonts w:ascii="Times New Roman" w:eastAsia="Times New Roman" w:hAnsi="Times New Roman" w:cs="Times New Roman"/>
          <w:color w:val="000000"/>
          <w:sz w:val="24"/>
          <w:szCs w:val="24"/>
          <w:lang w:eastAsia="ar-SA"/>
        </w:rPr>
        <w:t xml:space="preserve">ксандровск, г. </w:t>
      </w:r>
      <w:proofErr w:type="spellStart"/>
      <w:r w:rsidR="00852FCE">
        <w:rPr>
          <w:rFonts w:ascii="Times New Roman" w:eastAsia="Times New Roman" w:hAnsi="Times New Roman" w:cs="Times New Roman"/>
          <w:color w:val="000000"/>
          <w:sz w:val="24"/>
          <w:szCs w:val="24"/>
          <w:lang w:eastAsia="ar-SA"/>
        </w:rPr>
        <w:t>Снежногорск</w:t>
      </w:r>
      <w:proofErr w:type="spellEnd"/>
      <w:r w:rsidR="00852FCE">
        <w:rPr>
          <w:rFonts w:ascii="Times New Roman" w:eastAsia="Times New Roman" w:hAnsi="Times New Roman" w:cs="Times New Roman"/>
          <w:color w:val="000000"/>
          <w:sz w:val="24"/>
          <w:szCs w:val="24"/>
          <w:lang w:eastAsia="ar-SA"/>
        </w:rPr>
        <w:t xml:space="preserve"> (ул. </w:t>
      </w:r>
      <w:r w:rsidRPr="00B55F63">
        <w:rPr>
          <w:rFonts w:ascii="Times New Roman" w:eastAsia="Times New Roman" w:hAnsi="Times New Roman" w:cs="Times New Roman"/>
          <w:color w:val="000000"/>
          <w:sz w:val="24"/>
          <w:szCs w:val="24"/>
          <w:lang w:eastAsia="ar-SA"/>
        </w:rPr>
        <w:t>Бирюкова, д.3) – 500 тонн - 481 250,00 рублей  (962,50</w:t>
      </w:r>
      <w:r w:rsidR="009751B9">
        <w:rPr>
          <w:rFonts w:ascii="Times New Roman" w:eastAsia="Times New Roman" w:hAnsi="Times New Roman" w:cs="Times New Roman"/>
          <w:color w:val="000000"/>
          <w:sz w:val="24"/>
          <w:szCs w:val="24"/>
          <w:lang w:val="en-US" w:eastAsia="ar-SA"/>
        </w:rPr>
        <w:t xml:space="preserve"> </w:t>
      </w:r>
      <w:r w:rsidRPr="00B55F63">
        <w:rPr>
          <w:rFonts w:ascii="Times New Roman" w:eastAsia="Times New Roman" w:hAnsi="Times New Roman" w:cs="Times New Roman"/>
          <w:color w:val="000000"/>
          <w:sz w:val="24"/>
          <w:szCs w:val="24"/>
          <w:lang w:eastAsia="ar-SA"/>
        </w:rPr>
        <w:t>руб./тонна);</w:t>
      </w:r>
      <w:proofErr w:type="gramEnd"/>
    </w:p>
    <w:p w14:paraId="6C81DFFC" w14:textId="2949D545" w:rsidR="00B55F63" w:rsidRPr="00B55F63" w:rsidRDefault="00B55F63"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proofErr w:type="gramStart"/>
      <w:r w:rsidRPr="00B55F63">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 xml:space="preserve"> </w:t>
      </w:r>
      <w:r w:rsidRPr="00B55F63">
        <w:rPr>
          <w:rFonts w:ascii="Times New Roman" w:eastAsia="Times New Roman" w:hAnsi="Times New Roman" w:cs="Times New Roman"/>
          <w:color w:val="000000"/>
          <w:sz w:val="24"/>
          <w:szCs w:val="24"/>
          <w:lang w:eastAsia="ar-SA"/>
        </w:rPr>
        <w:t xml:space="preserve">г. Мурманск – </w:t>
      </w:r>
      <w:proofErr w:type="spellStart"/>
      <w:r w:rsidRPr="00B55F63">
        <w:rPr>
          <w:rFonts w:ascii="Times New Roman" w:eastAsia="Times New Roman" w:hAnsi="Times New Roman" w:cs="Times New Roman"/>
          <w:color w:val="000000"/>
          <w:sz w:val="24"/>
          <w:szCs w:val="24"/>
          <w:lang w:eastAsia="ar-SA"/>
        </w:rPr>
        <w:t>Полярнинский</w:t>
      </w:r>
      <w:proofErr w:type="spellEnd"/>
      <w:r w:rsidRPr="00B55F63">
        <w:rPr>
          <w:rFonts w:ascii="Times New Roman" w:eastAsia="Times New Roman" w:hAnsi="Times New Roman" w:cs="Times New Roman"/>
          <w:color w:val="000000"/>
          <w:sz w:val="24"/>
          <w:szCs w:val="24"/>
          <w:lang w:eastAsia="ar-SA"/>
        </w:rPr>
        <w:t xml:space="preserve"> р-н, ЗАТО Александровск, г. Полярный (ул. </w:t>
      </w:r>
      <w:proofErr w:type="spellStart"/>
      <w:r w:rsidRPr="00B55F63">
        <w:rPr>
          <w:rFonts w:ascii="Times New Roman" w:eastAsia="Times New Roman" w:hAnsi="Times New Roman" w:cs="Times New Roman"/>
          <w:color w:val="000000"/>
          <w:sz w:val="24"/>
          <w:szCs w:val="24"/>
          <w:lang w:eastAsia="ar-SA"/>
        </w:rPr>
        <w:t>Гандюхина</w:t>
      </w:r>
      <w:proofErr w:type="spellEnd"/>
      <w:r w:rsidRPr="00B55F63">
        <w:rPr>
          <w:rFonts w:ascii="Times New Roman" w:eastAsia="Times New Roman" w:hAnsi="Times New Roman" w:cs="Times New Roman"/>
          <w:color w:val="000000"/>
          <w:sz w:val="24"/>
          <w:szCs w:val="24"/>
          <w:lang w:eastAsia="ar-SA"/>
        </w:rPr>
        <w:t>, 11) – 550 тонн –  518 375,00 рублей (942,50 руб./тонна)</w:t>
      </w:r>
      <w:proofErr w:type="gramEnd"/>
    </w:p>
    <w:p w14:paraId="4D7AC2C7" w14:textId="67414F7A" w:rsidR="00B55F63" w:rsidRPr="00B55F63" w:rsidRDefault="000A18E2" w:rsidP="000A18E2">
      <w:pPr>
        <w:widowControl w:val="0"/>
        <w:tabs>
          <w:tab w:val="left" w:pos="1701"/>
          <w:tab w:val="left" w:pos="184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0A18E2">
        <w:rPr>
          <w:rFonts w:ascii="Times New Roman" w:eastAsia="Times New Roman" w:hAnsi="Times New Roman" w:cs="Times New Roman"/>
          <w:b/>
          <w:color w:val="000000"/>
          <w:sz w:val="24"/>
          <w:szCs w:val="24"/>
          <w:lang w:eastAsia="ar-SA"/>
        </w:rPr>
        <w:t>4.7.1</w:t>
      </w:r>
      <w:r w:rsidR="00B55F63" w:rsidRPr="000A18E2">
        <w:rPr>
          <w:rFonts w:ascii="Times New Roman" w:eastAsia="Times New Roman" w:hAnsi="Times New Roman" w:cs="Times New Roman"/>
          <w:b/>
          <w:color w:val="000000"/>
          <w:sz w:val="24"/>
          <w:szCs w:val="24"/>
          <w:lang w:eastAsia="ar-SA"/>
        </w:rPr>
        <w:t>.2.</w:t>
      </w:r>
      <w:r w:rsidR="00B55F63" w:rsidRPr="00B55F63">
        <w:rPr>
          <w:rFonts w:ascii="Times New Roman" w:eastAsia="Times New Roman" w:hAnsi="Times New Roman" w:cs="Times New Roman"/>
          <w:color w:val="000000"/>
          <w:sz w:val="24"/>
          <w:szCs w:val="24"/>
          <w:lang w:eastAsia="ar-SA"/>
        </w:rPr>
        <w:tab/>
        <w:t xml:space="preserve">Пункт выдачи – арендованные котельные АО «МЭС» г. Мурманск,  пункт приема - котельная </w:t>
      </w:r>
      <w:proofErr w:type="spellStart"/>
      <w:r w:rsidR="00B55F63" w:rsidRPr="00B55F63">
        <w:rPr>
          <w:rFonts w:ascii="Times New Roman" w:eastAsia="Times New Roman" w:hAnsi="Times New Roman" w:cs="Times New Roman"/>
          <w:color w:val="000000"/>
          <w:sz w:val="24"/>
          <w:szCs w:val="24"/>
          <w:lang w:eastAsia="ar-SA"/>
        </w:rPr>
        <w:t>с.п</w:t>
      </w:r>
      <w:proofErr w:type="spellEnd"/>
      <w:r w:rsidR="00B55F63" w:rsidRPr="00B55F63">
        <w:rPr>
          <w:rFonts w:ascii="Times New Roman" w:eastAsia="Times New Roman" w:hAnsi="Times New Roman" w:cs="Times New Roman"/>
          <w:color w:val="000000"/>
          <w:sz w:val="24"/>
          <w:szCs w:val="24"/>
          <w:lang w:eastAsia="ar-SA"/>
        </w:rPr>
        <w:t>. Териберка:</w:t>
      </w:r>
    </w:p>
    <w:p w14:paraId="322B936D" w14:textId="368DAC93" w:rsidR="00870432" w:rsidRDefault="00B55F63" w:rsidP="00B55F6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B55F63">
        <w:rPr>
          <w:rFonts w:ascii="Times New Roman" w:eastAsia="Times New Roman" w:hAnsi="Times New Roman" w:cs="Times New Roman"/>
          <w:color w:val="000000"/>
          <w:sz w:val="24"/>
          <w:szCs w:val="24"/>
          <w:lang w:eastAsia="ar-SA"/>
        </w:rPr>
        <w:t>–</w:t>
      </w:r>
      <w:r w:rsidRPr="00B55F63">
        <w:rPr>
          <w:rFonts w:ascii="Times New Roman" w:eastAsia="Times New Roman" w:hAnsi="Times New Roman" w:cs="Times New Roman"/>
          <w:color w:val="000000"/>
          <w:sz w:val="24"/>
          <w:szCs w:val="24"/>
          <w:lang w:eastAsia="ar-SA"/>
        </w:rPr>
        <w:tab/>
        <w:t>г. Мурманск – с. п. Териберка – 300 тонн – 432 000,00 рублей (1440,00 руб./тонна);</w:t>
      </w:r>
      <w:r w:rsidR="00C85A72">
        <w:rPr>
          <w:rFonts w:ascii="Times New Roman" w:eastAsia="Times New Roman" w:hAnsi="Times New Roman" w:cs="Times New Roman"/>
          <w:color w:val="000000"/>
          <w:sz w:val="24"/>
          <w:szCs w:val="24"/>
          <w:lang w:eastAsia="ar-SA"/>
        </w:rPr>
        <w:t xml:space="preserve"> </w:t>
      </w:r>
    </w:p>
    <w:p w14:paraId="3495C277" w14:textId="24AB06F2" w:rsidR="007114B2" w:rsidRDefault="00852FCE" w:rsidP="007114B2">
      <w:pPr>
        <w:suppressAutoHyphens/>
        <w:spacing w:after="0" w:line="240" w:lineRule="auto"/>
        <w:ind w:firstLine="709"/>
        <w:jc w:val="both"/>
        <w:rPr>
          <w:rFonts w:ascii="Times New Roman" w:eastAsia="Times New Roman" w:hAnsi="Times New Roman" w:cs="Times New Roman"/>
          <w:sz w:val="24"/>
          <w:szCs w:val="24"/>
          <w:lang w:eastAsia="ar-SA"/>
        </w:rPr>
      </w:pPr>
      <w:r w:rsidRPr="00852FCE">
        <w:rPr>
          <w:rFonts w:ascii="Times New Roman" w:eastAsia="Times New Roman" w:hAnsi="Times New Roman" w:cs="Times New Roman"/>
          <w:sz w:val="24"/>
          <w:szCs w:val="24"/>
          <w:lang w:eastAsia="ar-SA"/>
        </w:rPr>
        <w:t xml:space="preserve">Источником информации о стоимости </w:t>
      </w:r>
      <w:r w:rsidR="00E973D7" w:rsidRPr="00F42D32">
        <w:rPr>
          <w:rFonts w:ascii="Times New Roman" w:eastAsia="Times New Roman" w:hAnsi="Times New Roman" w:cs="Times New Roman"/>
          <w:sz w:val="24"/>
          <w:szCs w:val="24"/>
          <w:lang w:eastAsia="ar-SA"/>
        </w:rPr>
        <w:t>услуг по перевозке</w:t>
      </w:r>
      <w:r w:rsidRPr="00852FCE">
        <w:rPr>
          <w:rFonts w:ascii="Times New Roman" w:eastAsia="Times New Roman" w:hAnsi="Times New Roman" w:cs="Times New Roman"/>
          <w:sz w:val="24"/>
          <w:szCs w:val="24"/>
          <w:lang w:eastAsia="ar-SA"/>
        </w:rPr>
        <w:t xml:space="preserve">, </w:t>
      </w:r>
      <w:r w:rsidR="00760AF9" w:rsidRPr="00852FCE">
        <w:rPr>
          <w:rFonts w:ascii="Times New Roman" w:eastAsia="Times New Roman" w:hAnsi="Times New Roman" w:cs="Times New Roman"/>
          <w:sz w:val="24"/>
          <w:szCs w:val="24"/>
          <w:lang w:eastAsia="ar-SA"/>
        </w:rPr>
        <w:t>являющ</w:t>
      </w:r>
      <w:r w:rsidR="00760AF9">
        <w:rPr>
          <w:rFonts w:ascii="Times New Roman" w:eastAsia="Times New Roman" w:hAnsi="Times New Roman" w:cs="Times New Roman"/>
          <w:sz w:val="24"/>
          <w:szCs w:val="24"/>
          <w:lang w:eastAsia="ar-SA"/>
        </w:rPr>
        <w:t>ихс</w:t>
      </w:r>
      <w:r w:rsidR="00760AF9" w:rsidRPr="00852FCE">
        <w:rPr>
          <w:rFonts w:ascii="Times New Roman" w:eastAsia="Times New Roman" w:hAnsi="Times New Roman" w:cs="Times New Roman"/>
          <w:sz w:val="24"/>
          <w:szCs w:val="24"/>
          <w:lang w:eastAsia="ar-SA"/>
        </w:rPr>
        <w:t>я</w:t>
      </w:r>
      <w:r w:rsidRPr="00852FCE">
        <w:rPr>
          <w:rFonts w:ascii="Times New Roman" w:eastAsia="Times New Roman" w:hAnsi="Times New Roman" w:cs="Times New Roman"/>
          <w:sz w:val="24"/>
          <w:szCs w:val="24"/>
          <w:lang w:eastAsia="ar-SA"/>
        </w:rPr>
        <w:t xml:space="preserve"> предметом закупки, стала </w:t>
      </w:r>
      <w:r w:rsidRPr="00F42D32">
        <w:rPr>
          <w:rFonts w:ascii="Times New Roman" w:eastAsia="Times New Roman" w:hAnsi="Times New Roman" w:cs="Times New Roman"/>
          <w:sz w:val="24"/>
          <w:szCs w:val="24"/>
          <w:lang w:eastAsia="ar-SA"/>
        </w:rPr>
        <w:t>информация исполнителей,</w:t>
      </w:r>
      <w:r w:rsidRPr="00852FCE">
        <w:rPr>
          <w:rFonts w:ascii="Times New Roman" w:eastAsia="Times New Roman" w:hAnsi="Times New Roman" w:cs="Times New Roman"/>
          <w:sz w:val="24"/>
          <w:szCs w:val="24"/>
          <w:lang w:eastAsia="ar-SA"/>
        </w:rPr>
        <w:t xml:space="preserve"> оформленная в виде коммерческих предложений. В результате проведенной работы по изучению имеющегося рынка </w:t>
      </w:r>
      <w:r w:rsidR="003D21CD">
        <w:rPr>
          <w:rFonts w:ascii="Times New Roman" w:eastAsia="Times New Roman" w:hAnsi="Times New Roman" w:cs="Times New Roman"/>
          <w:sz w:val="24"/>
          <w:szCs w:val="24"/>
          <w:lang w:eastAsia="ar-SA"/>
        </w:rPr>
        <w:t>оказываемых</w:t>
      </w:r>
      <w:r w:rsidRPr="00852FCE">
        <w:rPr>
          <w:rFonts w:ascii="Times New Roman" w:eastAsia="Times New Roman" w:hAnsi="Times New Roman" w:cs="Times New Roman"/>
          <w:sz w:val="24"/>
          <w:szCs w:val="24"/>
          <w:lang w:eastAsia="ar-SA"/>
        </w:rPr>
        <w:t xml:space="preserve"> </w:t>
      </w:r>
      <w:r w:rsidR="00E973D7" w:rsidRPr="00F42D32">
        <w:rPr>
          <w:rFonts w:ascii="Times New Roman" w:eastAsia="Times New Roman" w:hAnsi="Times New Roman" w:cs="Times New Roman"/>
          <w:sz w:val="24"/>
          <w:szCs w:val="24"/>
          <w:lang w:eastAsia="ar-SA"/>
        </w:rPr>
        <w:t>услуг по перевозке</w:t>
      </w:r>
      <w:r w:rsidR="00E973D7" w:rsidRPr="00852FCE">
        <w:rPr>
          <w:rFonts w:ascii="Times New Roman" w:eastAsia="Times New Roman" w:hAnsi="Times New Roman" w:cs="Times New Roman"/>
          <w:sz w:val="24"/>
          <w:szCs w:val="24"/>
          <w:lang w:eastAsia="ar-SA"/>
        </w:rPr>
        <w:t xml:space="preserve"> </w:t>
      </w:r>
      <w:r w:rsidRPr="00852FCE">
        <w:rPr>
          <w:rFonts w:ascii="Times New Roman" w:eastAsia="Times New Roman" w:hAnsi="Times New Roman" w:cs="Times New Roman"/>
          <w:sz w:val="24"/>
          <w:szCs w:val="24"/>
          <w:lang w:eastAsia="ar-SA"/>
        </w:rPr>
        <w:t>и мониторинга цен начальная (максимальная) цена Договора была сформирована методом сопоставимых рыночных цен</w:t>
      </w:r>
      <w:r w:rsidR="007114B2" w:rsidRPr="001531B4">
        <w:rPr>
          <w:rFonts w:ascii="Times New Roman" w:eastAsia="Times New Roman" w:hAnsi="Times New Roman" w:cs="Times New Roman"/>
          <w:sz w:val="24"/>
          <w:szCs w:val="24"/>
          <w:lang w:eastAsia="ar-SA"/>
        </w:rPr>
        <w:t>.</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20050B83" w:rsidR="00EC1F0F" w:rsidRDefault="00EC1F0F" w:rsidP="00C86C61">
      <w:pPr>
        <w:spacing w:after="0" w:line="240" w:lineRule="auto"/>
        <w:ind w:firstLine="709"/>
        <w:jc w:val="both"/>
        <w:rPr>
          <w:rFonts w:ascii="Times New Roman" w:hAnsi="Times New Roman" w:cs="Times New Roman"/>
          <w:sz w:val="24"/>
          <w:szCs w:val="24"/>
        </w:rPr>
      </w:pPr>
      <w:r w:rsidRPr="00EC1F0F">
        <w:rPr>
          <w:rFonts w:ascii="Times New Roman" w:hAnsi="Times New Roman" w:cs="Times New Roman"/>
          <w:sz w:val="24"/>
          <w:szCs w:val="24"/>
        </w:rPr>
        <w:lastRenderedPageBreak/>
        <w:t>Цена включает в себя</w:t>
      </w:r>
      <w:r w:rsidR="000725F2" w:rsidRPr="000725F2">
        <w:t xml:space="preserve"> </w:t>
      </w:r>
      <w:r w:rsidR="000725F2" w:rsidRPr="000725F2">
        <w:rPr>
          <w:rFonts w:ascii="Times New Roman" w:hAnsi="Times New Roman" w:cs="Times New Roman"/>
          <w:sz w:val="24"/>
          <w:szCs w:val="24"/>
        </w:rPr>
        <w:t>НДС и другие обязательные платежи в соответствии с действующим законодательством РФ, все транспортные и страховые расходы</w:t>
      </w:r>
      <w:r w:rsidR="000725F2">
        <w:rPr>
          <w:rFonts w:ascii="Times New Roman" w:hAnsi="Times New Roman" w:cs="Times New Roman"/>
          <w:sz w:val="24"/>
          <w:szCs w:val="24"/>
        </w:rPr>
        <w:t>, расходы на погрузку-разгрузку</w:t>
      </w:r>
      <w:r w:rsidRPr="00EC1F0F">
        <w:rPr>
          <w:rFonts w:ascii="Times New Roman" w:hAnsi="Times New Roman" w:cs="Times New Roman"/>
          <w:sz w:val="24"/>
          <w:szCs w:val="24"/>
        </w:rPr>
        <w:t>.</w:t>
      </w:r>
    </w:p>
    <w:p w14:paraId="6F5E5DED" w14:textId="7BE63291"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w:t>
      </w:r>
      <w:r w:rsidR="000725F2">
        <w:rPr>
          <w:rFonts w:ascii="Times New Roman" w:eastAsia="Times New Roman" w:hAnsi="Times New Roman" w:cs="Times New Roman"/>
          <w:sz w:val="24"/>
          <w:szCs w:val="24"/>
          <w:lang w:eastAsia="ar-SA"/>
        </w:rPr>
        <w:t>оказываемых</w:t>
      </w:r>
      <w:r w:rsidR="000725F2" w:rsidRPr="00852FCE">
        <w:rPr>
          <w:rFonts w:ascii="Times New Roman" w:eastAsia="Times New Roman" w:hAnsi="Times New Roman" w:cs="Times New Roman"/>
          <w:sz w:val="24"/>
          <w:szCs w:val="24"/>
          <w:lang w:eastAsia="ar-SA"/>
        </w:rPr>
        <w:t xml:space="preserve"> </w:t>
      </w:r>
      <w:r w:rsidR="00E973D7" w:rsidRPr="00F42D32">
        <w:rPr>
          <w:rFonts w:ascii="Times New Roman" w:eastAsia="Times New Roman" w:hAnsi="Times New Roman" w:cs="Times New Roman"/>
          <w:sz w:val="24"/>
          <w:szCs w:val="24"/>
          <w:lang w:eastAsia="ar-SA"/>
        </w:rPr>
        <w:t>услуг</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5" w:name="_Toc366762373"/>
      <w:bookmarkStart w:id="226" w:name="_Toc368061887"/>
      <w:bookmarkStart w:id="227" w:name="_Toc368062051"/>
      <w:bookmarkStart w:id="228" w:name="_Toc370824149"/>
      <w:bookmarkStart w:id="229" w:name="_Toc394314171"/>
      <w:bookmarkStart w:id="230" w:name="_Toc410044334"/>
      <w:bookmarkStart w:id="231" w:name="_Toc429079278"/>
      <w:bookmarkStart w:id="232" w:name="_Toc483302524"/>
      <w:bookmarkStart w:id="233" w:name="_Toc483316559"/>
      <w:bookmarkStart w:id="234"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5"/>
      <w:bookmarkEnd w:id="226"/>
      <w:bookmarkEnd w:id="227"/>
      <w:bookmarkEnd w:id="228"/>
      <w:bookmarkEnd w:id="229"/>
      <w:bookmarkEnd w:id="230"/>
      <w:bookmarkEnd w:id="231"/>
      <w:bookmarkEnd w:id="232"/>
      <w:bookmarkEnd w:id="233"/>
      <w:bookmarkEnd w:id="234"/>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5"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5"/>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6" w:name="_Toc366762374"/>
      <w:bookmarkStart w:id="237" w:name="_Toc368061888"/>
      <w:bookmarkStart w:id="238" w:name="_Toc368062052"/>
      <w:bookmarkStart w:id="239" w:name="_Toc370824150"/>
      <w:bookmarkStart w:id="240" w:name="_Toc394314172"/>
      <w:bookmarkStart w:id="241" w:name="_Toc410044335"/>
      <w:bookmarkStart w:id="242" w:name="_Toc429079279"/>
      <w:bookmarkStart w:id="243" w:name="_Toc483302526"/>
      <w:bookmarkStart w:id="244" w:name="_Toc483316560"/>
      <w:bookmarkStart w:id="245"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6"/>
      <w:bookmarkEnd w:id="237"/>
      <w:bookmarkEnd w:id="238"/>
      <w:bookmarkEnd w:id="239"/>
      <w:bookmarkEnd w:id="240"/>
      <w:bookmarkEnd w:id="241"/>
      <w:bookmarkEnd w:id="242"/>
      <w:bookmarkEnd w:id="243"/>
      <w:bookmarkEnd w:id="244"/>
      <w:bookmarkEnd w:id="245"/>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6" w:name="_Toc366762375"/>
      <w:bookmarkStart w:id="247" w:name="_Toc368061889"/>
      <w:bookmarkStart w:id="248" w:name="_Toc368062053"/>
      <w:bookmarkStart w:id="249" w:name="_Toc370824151"/>
      <w:bookmarkStart w:id="250" w:name="_Toc394314173"/>
      <w:bookmarkStart w:id="251" w:name="_Toc410044336"/>
      <w:bookmarkStart w:id="252" w:name="_Toc429079280"/>
      <w:bookmarkStart w:id="253" w:name="_Toc483302527"/>
      <w:bookmarkStart w:id="254" w:name="_Toc483316561"/>
      <w:bookmarkStart w:id="255" w:name="_Toc491095912"/>
      <w:r w:rsidRPr="006C3AEF">
        <w:rPr>
          <w:rFonts w:ascii="Times New Roman" w:eastAsia="Times New Roman" w:hAnsi="Times New Roman" w:cs="Times New Roman"/>
          <w:b/>
          <w:bCs/>
          <w:sz w:val="24"/>
          <w:szCs w:val="26"/>
          <w:lang w:eastAsia="ar-SA"/>
        </w:rPr>
        <w:lastRenderedPageBreak/>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6"/>
      <w:bookmarkEnd w:id="247"/>
      <w:bookmarkEnd w:id="248"/>
      <w:bookmarkEnd w:id="249"/>
      <w:bookmarkEnd w:id="250"/>
      <w:bookmarkEnd w:id="251"/>
      <w:bookmarkEnd w:id="252"/>
      <w:bookmarkEnd w:id="253"/>
      <w:bookmarkEnd w:id="254"/>
      <w:bookmarkEnd w:id="255"/>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w:t>
      </w:r>
      <w:r w:rsidR="00F24A6D" w:rsidRPr="00F24A6D">
        <w:rPr>
          <w:rFonts w:ascii="Times New Roman" w:hAnsi="Times New Roman"/>
          <w:sz w:val="24"/>
          <w:szCs w:val="24"/>
        </w:rPr>
        <w:lastRenderedPageBreak/>
        <w:t xml:space="preserve">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6" w:name="_Toc366762376"/>
      <w:bookmarkStart w:id="257" w:name="_Toc368061890"/>
      <w:bookmarkStart w:id="258" w:name="_Toc368062054"/>
      <w:bookmarkStart w:id="259" w:name="_Toc370824152"/>
      <w:bookmarkStart w:id="260" w:name="_Toc394314174"/>
      <w:bookmarkStart w:id="261" w:name="_Toc410044337"/>
      <w:bookmarkStart w:id="262" w:name="_Toc483302528"/>
      <w:bookmarkStart w:id="263" w:name="_Toc483316562"/>
      <w:bookmarkStart w:id="264" w:name="_Toc491095913"/>
      <w:r>
        <w:t xml:space="preserve">4.11. </w:t>
      </w:r>
      <w:r w:rsidR="006C3AEF" w:rsidRPr="006C3AEF">
        <w:t>Опоздавшие заявки</w:t>
      </w:r>
      <w:bookmarkEnd w:id="256"/>
      <w:bookmarkEnd w:id="257"/>
      <w:bookmarkEnd w:id="258"/>
      <w:bookmarkEnd w:id="259"/>
      <w:bookmarkEnd w:id="260"/>
      <w:bookmarkEnd w:id="261"/>
      <w:bookmarkEnd w:id="262"/>
      <w:bookmarkEnd w:id="263"/>
      <w:bookmarkEnd w:id="264"/>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5" w:name="_Toc429079281"/>
      <w:bookmarkStart w:id="266" w:name="_Toc483302529"/>
      <w:bookmarkStart w:id="267" w:name="_Toc483316563"/>
      <w:bookmarkStart w:id="268"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5"/>
      <w:bookmarkEnd w:id="266"/>
      <w:bookmarkEnd w:id="267"/>
      <w:bookmarkEnd w:id="268"/>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2CCBA7B"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w:t>
      </w:r>
      <w:r w:rsidR="001C5858">
        <w:rPr>
          <w:rFonts w:ascii="Times New Roman" w:eastAsia="Times New Roman" w:hAnsi="Times New Roman" w:cs="Times New Roman"/>
          <w:sz w:val="24"/>
          <w:szCs w:val="24"/>
          <w:lang w:eastAsia="ru-RU"/>
        </w:rPr>
        <w:t>е</w:t>
      </w:r>
      <w:r w:rsidRPr="00A71DAA">
        <w:rPr>
          <w:rFonts w:ascii="Times New Roman" w:eastAsia="Times New Roman" w:hAnsi="Times New Roman" w:cs="Times New Roman"/>
          <w:sz w:val="24"/>
          <w:szCs w:val="24"/>
          <w:lang w:eastAsia="ru-RU"/>
        </w:rPr>
        <w:t>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lastRenderedPageBreak/>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0725F2"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 xml:space="preserve">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w:t>
      </w:r>
      <w:r w:rsidRPr="000725F2">
        <w:rPr>
          <w:rFonts w:ascii="Times New Roman" w:eastAsia="Calibri" w:hAnsi="Times New Roman" w:cs="Times New Roman"/>
          <w:sz w:val="24"/>
          <w:szCs w:val="24"/>
          <w:lang w:eastAsia="en-US"/>
        </w:rPr>
        <w:t>Документации.</w:t>
      </w:r>
    </w:p>
    <w:p w14:paraId="7589241F" w14:textId="64377C40" w:rsidR="006C3AEF" w:rsidRPr="000725F2"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69" w:name="_Toc366762377"/>
      <w:bookmarkStart w:id="270" w:name="_Toc368061891"/>
      <w:bookmarkStart w:id="271" w:name="_Toc368062055"/>
      <w:bookmarkStart w:id="272" w:name="_Toc370824153"/>
      <w:bookmarkStart w:id="273" w:name="_Toc394314175"/>
      <w:bookmarkStart w:id="274" w:name="_Toc410044338"/>
      <w:bookmarkStart w:id="275" w:name="_Toc429079282"/>
      <w:bookmarkStart w:id="276" w:name="_Toc483302530"/>
      <w:bookmarkStart w:id="277" w:name="_Toc483316564"/>
      <w:bookmarkStart w:id="278" w:name="_Toc491095915"/>
      <w:r w:rsidRPr="000725F2">
        <w:rPr>
          <w:rFonts w:ascii="Times New Roman" w:eastAsia="Times New Roman" w:hAnsi="Times New Roman" w:cs="Times New Roman"/>
          <w:b/>
          <w:bCs/>
          <w:sz w:val="24"/>
          <w:szCs w:val="26"/>
          <w:lang w:eastAsia="ar-SA"/>
        </w:rPr>
        <w:t xml:space="preserve">4.13. </w:t>
      </w:r>
      <w:bookmarkEnd w:id="269"/>
      <w:bookmarkEnd w:id="270"/>
      <w:bookmarkEnd w:id="271"/>
      <w:bookmarkEnd w:id="272"/>
      <w:bookmarkEnd w:id="273"/>
      <w:bookmarkEnd w:id="274"/>
      <w:r w:rsidRPr="000725F2">
        <w:rPr>
          <w:rFonts w:ascii="Times New Roman" w:eastAsia="Times New Roman" w:hAnsi="Times New Roman" w:cs="Times New Roman"/>
          <w:b/>
          <w:bCs/>
          <w:iCs/>
          <w:sz w:val="24"/>
          <w:szCs w:val="26"/>
          <w:lang w:eastAsia="ar-SA"/>
        </w:rPr>
        <w:t>Оценка заявок и окончательное решение Комиссии по закупке</w:t>
      </w:r>
      <w:bookmarkEnd w:id="275"/>
      <w:bookmarkEnd w:id="276"/>
      <w:bookmarkEnd w:id="277"/>
      <w:bookmarkEnd w:id="278"/>
    </w:p>
    <w:p w14:paraId="293BA695" w14:textId="77777777" w:rsidR="006C3AEF" w:rsidRPr="000725F2"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0725F2">
        <w:rPr>
          <w:rFonts w:ascii="Times New Roman" w:eastAsia="Times New Roman" w:hAnsi="Times New Roman" w:cs="Times New Roman"/>
          <w:b/>
          <w:sz w:val="24"/>
          <w:szCs w:val="24"/>
          <w:lang w:eastAsia="ar-SA"/>
        </w:rPr>
        <w:t>4.13.1. Оценка заявок</w:t>
      </w:r>
    </w:p>
    <w:p w14:paraId="70727C91" w14:textId="77777777" w:rsidR="00AD5697" w:rsidRPr="000725F2"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725F2">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0725F2">
        <w:rPr>
          <w:rFonts w:ascii="Times New Roman" w:eastAsia="Times New Roman" w:hAnsi="Times New Roman"/>
          <w:sz w:val="24"/>
          <w:szCs w:val="24"/>
          <w:lang w:eastAsia="ar-SA"/>
        </w:rPr>
        <w:t xml:space="preserve"> </w:t>
      </w:r>
      <w:r w:rsidRPr="000725F2">
        <w:rPr>
          <w:rFonts w:ascii="Times New Roman" w:eastAsia="Times New Roman" w:hAnsi="Times New Roman"/>
          <w:bCs/>
          <w:sz w:val="24"/>
          <w:szCs w:val="24"/>
          <w:lang w:eastAsia="ar-SA"/>
        </w:rPr>
        <w:t>по закупке.</w:t>
      </w:r>
    </w:p>
    <w:p w14:paraId="4AB03C9E" w14:textId="1AC4F08E" w:rsidR="0059419A" w:rsidRPr="000725F2"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725F2">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338EF4B8" w:rsidR="006C3AEF" w:rsidRPr="00A028DE" w:rsidRDefault="006C3AEF" w:rsidP="008463DB">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578EE52E"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613B0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9751B9" w:rsidRPr="003B62D1">
              <w:rPr>
                <w:rFonts w:ascii="Times New Roman" w:eastAsia="Times New Roman" w:hAnsi="Times New Roman" w:cs="Times New Roman"/>
                <w:b/>
                <w:sz w:val="24"/>
                <w:szCs w:val="24"/>
                <w:lang w:val="en-US" w:eastAsia="ar-SA"/>
              </w:rPr>
              <w:t>7</w:t>
            </w:r>
            <w:r w:rsidR="00D60409" w:rsidRPr="003B62D1">
              <w:rPr>
                <w:rFonts w:ascii="Times New Roman" w:eastAsia="Times New Roman" w:hAnsi="Times New Roman" w:cs="Times New Roman"/>
                <w:b/>
                <w:sz w:val="24"/>
                <w:szCs w:val="24"/>
                <w:lang w:eastAsia="ar-SA"/>
              </w:rPr>
              <w:t>0</w:t>
            </w:r>
            <w:r w:rsidR="00D60409">
              <w:rPr>
                <w:rFonts w:ascii="Times New Roman" w:eastAsia="Times New Roman" w:hAnsi="Times New Roman" w:cs="Times New Roman"/>
                <w:b/>
                <w:sz w:val="24"/>
                <w:szCs w:val="24"/>
                <w:lang w:eastAsia="ar-SA"/>
              </w:rPr>
              <w:t>%)</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1FDAF1E"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Оценка заявок по критерию «Цена </w:t>
            </w:r>
            <w:r w:rsidRPr="00613B0E">
              <w:rPr>
                <w:rFonts w:ascii="Times New Roman" w:eastAsia="Times New Roman" w:hAnsi="Times New Roman" w:cs="Times New Roman"/>
                <w:sz w:val="24"/>
                <w:szCs w:val="24"/>
                <w:lang w:eastAsia="ru-RU"/>
              </w:rPr>
              <w:t>договора</w:t>
            </w:r>
            <w:r w:rsidRPr="00A028DE">
              <w:rPr>
                <w:rFonts w:ascii="Times New Roman" w:eastAsia="Times New Roman" w:hAnsi="Times New Roman" w:cs="Times New Roman"/>
                <w:sz w:val="24"/>
                <w:szCs w:val="24"/>
                <w:lang w:eastAsia="ru-RU"/>
              </w:rPr>
              <w:t>» осуществляется на основании данных, указанных в заявке Участника</w:t>
            </w:r>
            <w:r w:rsidR="00613B0E">
              <w:t xml:space="preserve"> </w:t>
            </w:r>
            <w:r w:rsidR="00613B0E" w:rsidRPr="00613B0E">
              <w:rPr>
                <w:rFonts w:ascii="Times New Roman" w:eastAsia="Times New Roman" w:hAnsi="Times New Roman" w:cs="Times New Roman"/>
                <w:sz w:val="24"/>
                <w:szCs w:val="24"/>
                <w:lang w:eastAsia="ru-RU"/>
              </w:rPr>
              <w:t>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B956581"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613B0E">
              <w:t xml:space="preserve"> </w:t>
            </w:r>
            <w:r w:rsidR="00613B0E" w:rsidRPr="00613B0E">
              <w:rPr>
                <w:rFonts w:ascii="Times New Roman" w:eastAsia="Times New Roman" w:hAnsi="Times New Roman" w:cs="Times New Roman"/>
                <w:b/>
                <w:bCs/>
                <w:iCs/>
                <w:sz w:val="24"/>
                <w:szCs w:val="24"/>
                <w:lang w:eastAsia="ru-RU"/>
              </w:rPr>
              <w:t>конкурентных переговоров</w:t>
            </w:r>
            <w:r w:rsidRPr="00D60409">
              <w:rPr>
                <w:rFonts w:ascii="Times New Roman" w:eastAsia="Times New Roman" w:hAnsi="Times New Roman" w:cs="Times New Roman"/>
                <w:b/>
                <w:bCs/>
                <w:iCs/>
                <w:sz w:val="24"/>
                <w:szCs w:val="24"/>
                <w:lang w:eastAsia="ru-RU"/>
              </w:rPr>
              <w:t>, не должна превышать начальную (максимальную) цену договора, установленную Заказчиком.</w:t>
            </w:r>
          </w:p>
          <w:p w14:paraId="410768F6" w14:textId="75BEAF49" w:rsidR="006C3AEF" w:rsidRPr="00A028DE" w:rsidRDefault="004A1BF6" w:rsidP="001F0FB5">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0725F2">
              <w:rPr>
                <w:rFonts w:ascii="Times New Roman" w:eastAsia="Times New Roman" w:hAnsi="Times New Roman" w:cs="Times New Roman"/>
                <w:sz w:val="24"/>
                <w:szCs w:val="24"/>
                <w:lang w:eastAsia="ar-SA"/>
              </w:rPr>
              <w:t xml:space="preserve"> оказываемых</w:t>
            </w:r>
            <w:r w:rsidR="000725F2" w:rsidRPr="00852FCE">
              <w:rPr>
                <w:rFonts w:ascii="Times New Roman" w:eastAsia="Times New Roman" w:hAnsi="Times New Roman" w:cs="Times New Roman"/>
                <w:sz w:val="24"/>
                <w:szCs w:val="24"/>
                <w:lang w:eastAsia="ar-SA"/>
              </w:rPr>
              <w:t xml:space="preserve"> </w:t>
            </w:r>
            <w:r w:rsidR="001F0FB5">
              <w:rPr>
                <w:rFonts w:ascii="Times New Roman" w:eastAsia="Times New Roman" w:hAnsi="Times New Roman" w:cs="Times New Roman"/>
                <w:sz w:val="24"/>
                <w:szCs w:val="24"/>
                <w:lang w:eastAsia="ar-SA"/>
              </w:rPr>
              <w:t>у</w:t>
            </w:r>
            <w:r w:rsidR="000725F2">
              <w:rPr>
                <w:rFonts w:ascii="Times New Roman" w:eastAsia="Times New Roman" w:hAnsi="Times New Roman" w:cs="Times New Roman"/>
                <w:sz w:val="24"/>
                <w:szCs w:val="24"/>
                <w:lang w:eastAsia="ar-SA"/>
              </w:rPr>
              <w:t>слуг</w:t>
            </w:r>
            <w:r w:rsidRPr="00A028DE">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w:t>
            </w:r>
            <w:r w:rsidRPr="00A028DE">
              <w:rPr>
                <w:rFonts w:ascii="Times New Roman" w:eastAsia="Times New Roman" w:hAnsi="Times New Roman" w:cs="Times New Roman"/>
                <w:sz w:val="24"/>
                <w:szCs w:val="24"/>
                <w:lang w:eastAsia="ru-RU"/>
              </w:rPr>
              <w:lastRenderedPageBreak/>
              <w:t>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30CB5580" w:rsidR="006C3AEF" w:rsidRPr="00A028DE" w:rsidRDefault="00613B0E" w:rsidP="006C3AEF">
            <w:pPr>
              <w:suppressAutoHyphens/>
              <w:spacing w:after="0" w:line="240" w:lineRule="auto"/>
              <w:rPr>
                <w:rFonts w:ascii="Times New Roman" w:eastAsia="Times New Roman" w:hAnsi="Times New Roman" w:cs="Times New Roman"/>
                <w:sz w:val="24"/>
                <w:szCs w:val="24"/>
                <w:lang w:eastAsia="ar-SA"/>
              </w:rPr>
            </w:pPr>
            <w:r w:rsidRPr="00613B0E">
              <w:rPr>
                <w:rFonts w:ascii="Times New Roman" w:eastAsia="Times New Roman" w:hAnsi="Times New Roman" w:cs="Times New Roman"/>
                <w:b/>
                <w:sz w:val="24"/>
                <w:szCs w:val="24"/>
                <w:lang w:eastAsia="ru-RU"/>
              </w:rPr>
              <w:t xml:space="preserve">Опыт работы, связанный с предметом договора </w:t>
            </w:r>
            <w:r w:rsidR="00096BD7" w:rsidRPr="00A028DE">
              <w:rPr>
                <w:rFonts w:ascii="Times New Roman" w:eastAsia="Times New Roman" w:hAnsi="Times New Roman" w:cs="Times New Roman"/>
                <w:b/>
                <w:sz w:val="24"/>
                <w:szCs w:val="24"/>
                <w:lang w:eastAsia="ar-SA"/>
              </w:rPr>
              <w:t>(</w:t>
            </w:r>
            <w:r w:rsidR="00D60409" w:rsidRPr="00613B0E">
              <w:rPr>
                <w:rFonts w:ascii="Times New Roman" w:eastAsia="Times New Roman" w:hAnsi="Times New Roman" w:cs="Times New Roman"/>
                <w:b/>
                <w:sz w:val="24"/>
                <w:szCs w:val="24"/>
                <w:lang w:eastAsia="ar-SA"/>
              </w:rPr>
              <w:t>2</w:t>
            </w:r>
            <w:r w:rsidR="006C3AEF" w:rsidRPr="00613B0E">
              <w:rPr>
                <w:rFonts w:ascii="Times New Roman" w:eastAsia="Times New Roman" w:hAnsi="Times New Roman" w:cs="Times New Roman"/>
                <w:b/>
                <w:sz w:val="24"/>
                <w:szCs w:val="24"/>
                <w:lang w:eastAsia="ar-SA"/>
              </w:rPr>
              <w:t>0</w:t>
            </w:r>
            <w:r w:rsidR="006C3AEF" w:rsidRPr="00A028DE">
              <w:rPr>
                <w:rFonts w:ascii="Times New Roman" w:eastAsia="Times New Roman" w:hAnsi="Times New Roman" w:cs="Times New Roman"/>
                <w:b/>
                <w:sz w:val="24"/>
                <w:szCs w:val="24"/>
                <w:lang w:eastAsia="ar-SA"/>
              </w:rPr>
              <w:t>%)</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25D7A08" w14:textId="2BFE2D3C" w:rsidR="00613B0E" w:rsidRPr="00613B0E" w:rsidRDefault="009554E4" w:rsidP="00613B0E">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Оценка заявок по критерию «</w:t>
            </w:r>
            <w:r w:rsidR="00613B0E">
              <w:t xml:space="preserve"> </w:t>
            </w:r>
            <w:r w:rsidR="00613B0E" w:rsidRPr="00613B0E">
              <w:rPr>
                <w:rFonts w:ascii="Times New Roman" w:eastAsia="Times New Roman" w:hAnsi="Times New Roman" w:cs="Times New Roman"/>
                <w:sz w:val="24"/>
                <w:szCs w:val="24"/>
                <w:lang w:eastAsia="ru-RU"/>
              </w:rPr>
              <w:t>Опыт работы, связанный с предметом договора</w:t>
            </w:r>
            <w:r w:rsidRPr="009554E4">
              <w:rPr>
                <w:rFonts w:ascii="Times New Roman" w:eastAsia="Times New Roman" w:hAnsi="Times New Roman" w:cs="Times New Roman"/>
                <w:sz w:val="24"/>
                <w:szCs w:val="24"/>
                <w:lang w:eastAsia="ru-RU"/>
              </w:rPr>
              <w:t xml:space="preserve">» осуществляется </w:t>
            </w:r>
            <w:r w:rsidR="00613B0E">
              <w:t xml:space="preserve"> </w:t>
            </w:r>
            <w:r w:rsidR="00613B0E" w:rsidRPr="00613B0E">
              <w:rPr>
                <w:rFonts w:ascii="Times New Roman" w:eastAsia="Times New Roman" w:hAnsi="Times New Roman" w:cs="Times New Roman"/>
                <w:sz w:val="24"/>
                <w:szCs w:val="24"/>
                <w:lang w:eastAsia="ru-RU"/>
              </w:rPr>
              <w:t>на основании сведений, указанных в «Справке о перечне и объ</w:t>
            </w:r>
            <w:r w:rsidR="001C5858">
              <w:rPr>
                <w:rFonts w:ascii="Times New Roman" w:eastAsia="Times New Roman" w:hAnsi="Times New Roman" w:cs="Times New Roman"/>
                <w:sz w:val="24"/>
                <w:szCs w:val="24"/>
                <w:lang w:eastAsia="ru-RU"/>
              </w:rPr>
              <w:t>е</w:t>
            </w:r>
            <w:r w:rsidR="00613B0E" w:rsidRPr="00613B0E">
              <w:rPr>
                <w:rFonts w:ascii="Times New Roman" w:eastAsia="Times New Roman" w:hAnsi="Times New Roman" w:cs="Times New Roman"/>
                <w:sz w:val="24"/>
                <w:szCs w:val="24"/>
                <w:lang w:eastAsia="ru-RU"/>
              </w:rPr>
              <w:t xml:space="preserve">мах выполнения аналогичных* договоров за 2016-2017 годы» </w:t>
            </w:r>
          </w:p>
          <w:p w14:paraId="271F3DA1"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- 2 051 т и более –  5 баллов;</w:t>
            </w:r>
          </w:p>
          <w:p w14:paraId="748C1038"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- 2 001 – 2 050 т включительно – 4 балла;</w:t>
            </w:r>
          </w:p>
          <w:p w14:paraId="3C57202B"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- 1 951 – 2 000 т включительно – 3 балла;</w:t>
            </w:r>
          </w:p>
          <w:p w14:paraId="7579D3C8"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- 1 901 – 1 950 т включительно – 2 балла;</w:t>
            </w:r>
          </w:p>
          <w:p w14:paraId="5DBE8868"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- 1 851 – 1 900 т  включительно – 1 балл;</w:t>
            </w:r>
          </w:p>
          <w:p w14:paraId="7183D512"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- 1 850 т и менее – 0 баллов.</w:t>
            </w:r>
          </w:p>
          <w:p w14:paraId="699204D4" w14:textId="70B53DD4"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В случае не указания сведений в «Справке о перечне и объ</w:t>
            </w:r>
            <w:r w:rsidR="001C5858">
              <w:rPr>
                <w:rFonts w:ascii="Times New Roman" w:eastAsia="Times New Roman" w:hAnsi="Times New Roman" w:cs="Times New Roman"/>
                <w:sz w:val="24"/>
                <w:szCs w:val="24"/>
                <w:lang w:eastAsia="ru-RU"/>
              </w:rPr>
              <w:t>е</w:t>
            </w:r>
            <w:r w:rsidRPr="00613B0E">
              <w:rPr>
                <w:rFonts w:ascii="Times New Roman" w:eastAsia="Times New Roman" w:hAnsi="Times New Roman" w:cs="Times New Roman"/>
                <w:sz w:val="24"/>
                <w:szCs w:val="24"/>
                <w:lang w:eastAsia="ru-RU"/>
              </w:rPr>
              <w:t xml:space="preserve">мах выполнения аналогичных* договоров за 2016-2017 </w:t>
            </w:r>
            <w:r>
              <w:rPr>
                <w:rFonts w:ascii="Times New Roman" w:eastAsia="Times New Roman" w:hAnsi="Times New Roman" w:cs="Times New Roman"/>
                <w:sz w:val="24"/>
                <w:szCs w:val="24"/>
                <w:lang w:eastAsia="ru-RU"/>
              </w:rPr>
              <w:t>годы</w:t>
            </w:r>
            <w:r w:rsidRPr="00613B0E">
              <w:rPr>
                <w:rFonts w:ascii="Times New Roman" w:eastAsia="Times New Roman" w:hAnsi="Times New Roman" w:cs="Times New Roman"/>
                <w:sz w:val="24"/>
                <w:szCs w:val="24"/>
                <w:lang w:eastAsia="ru-RU"/>
              </w:rPr>
              <w:t>» заявке такого Участника будет присуждаться 0 баллов по данному критерию. Договоры, указанные в «Справке о перечне и объемах выполнения аналогичных* договоров за 2016-2017 годы, выполненные не в указанный период, не учитываются при оценке.</w:t>
            </w:r>
          </w:p>
          <w:p w14:paraId="0AA4081F" w14:textId="21D02B6F" w:rsidR="00036228" w:rsidRPr="009554E4"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*Аналогичными признаются договоры на оказание услуг перевозке мазута топочного 100 или нефтепродуктов лучшего качества автомобильным транспортом.</w:t>
            </w:r>
          </w:p>
        </w:tc>
      </w:tr>
      <w:tr w:rsidR="00613B0E" w:rsidRPr="00A028DE" w14:paraId="30606A5A"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0BF8D5D9" w14:textId="7DDCDD8D" w:rsidR="00613B0E" w:rsidRPr="00A028DE" w:rsidRDefault="00613B0E" w:rsidP="006C3AE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p>
        </w:tc>
        <w:tc>
          <w:tcPr>
            <w:tcW w:w="3118" w:type="dxa"/>
            <w:tcBorders>
              <w:top w:val="single" w:sz="4" w:space="0" w:color="000000"/>
              <w:left w:val="single" w:sz="4" w:space="0" w:color="000000"/>
              <w:bottom w:val="single" w:sz="4" w:space="0" w:color="000000"/>
            </w:tcBorders>
            <w:shd w:val="clear" w:color="auto" w:fill="auto"/>
          </w:tcPr>
          <w:p w14:paraId="64308D8B" w14:textId="2828B10C" w:rsidR="00613B0E" w:rsidRPr="00613B0E" w:rsidRDefault="00613B0E" w:rsidP="006C3AEF">
            <w:pPr>
              <w:suppressAutoHyphens/>
              <w:spacing w:after="0" w:line="240" w:lineRule="auto"/>
              <w:rPr>
                <w:rFonts w:ascii="Times New Roman" w:eastAsia="Times New Roman" w:hAnsi="Times New Roman" w:cs="Times New Roman"/>
                <w:b/>
                <w:sz w:val="24"/>
                <w:szCs w:val="24"/>
                <w:lang w:eastAsia="ru-RU"/>
              </w:rPr>
            </w:pPr>
            <w:r w:rsidRPr="00613B0E">
              <w:rPr>
                <w:rFonts w:ascii="Times New Roman" w:eastAsia="Times New Roman" w:hAnsi="Times New Roman" w:cs="Times New Roman"/>
                <w:b/>
                <w:sz w:val="24"/>
                <w:szCs w:val="24"/>
                <w:lang w:eastAsia="ru-RU"/>
              </w:rPr>
              <w:t>Деловая репутация</w:t>
            </w:r>
            <w:r>
              <w:rPr>
                <w:rFonts w:ascii="Times New Roman" w:eastAsia="Times New Roman" w:hAnsi="Times New Roman" w:cs="Times New Roman"/>
                <w:b/>
                <w:sz w:val="24"/>
                <w:szCs w:val="24"/>
                <w:lang w:eastAsia="ru-RU"/>
              </w:rPr>
              <w:t xml:space="preserve">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4F07766"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Оценка заявок по критерию «Деловая репутация» осуществляется на основании анализа предоставленных в составе заявки рекомендательных писем и отзывов о выполнении аналогичных* договоров (далее - отзывы), указанных в «Справке о перечне и объемах выполнения аналогичных* договоров за 2016-2017 годы».</w:t>
            </w:r>
          </w:p>
          <w:p w14:paraId="28215BE0"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5 баллов – 9 отзывов и более;</w:t>
            </w:r>
          </w:p>
          <w:p w14:paraId="22CE5AD2"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4 балла – 7-8 отзывов;</w:t>
            </w:r>
          </w:p>
          <w:p w14:paraId="617EF7D7"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3 балла – 5-6 отзывов;</w:t>
            </w:r>
          </w:p>
          <w:p w14:paraId="5EF6CCDE"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2 балла – 3-4 отзыва;</w:t>
            </w:r>
          </w:p>
          <w:p w14:paraId="3D1E51B7"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1 балл – 1-2 отзыва;</w:t>
            </w:r>
          </w:p>
          <w:p w14:paraId="4F31B6FE"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0 баллов – 0 отзывов.</w:t>
            </w:r>
          </w:p>
          <w:p w14:paraId="4145FC20"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Все отзывы от одного юридического лица будут считаться как один отзыв. В случае не предоставления отзывов о выполнении аналогичных* договоров, заявке такого Участника конкурентных переговоров будет присуждаться 0 баллов по данному критерию.</w:t>
            </w:r>
          </w:p>
          <w:p w14:paraId="34E626E6" w14:textId="77777777" w:rsidR="00613B0E" w:rsidRPr="00613B0E"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Отзывы о выполнении договоров, не указанных в «Справке о перечне и объемах выполнения аналогичных* договоров за 2016-2017 годы», не учитываются при оценке.</w:t>
            </w:r>
          </w:p>
          <w:p w14:paraId="35B308AB" w14:textId="7C6F2622" w:rsidR="00613B0E" w:rsidRPr="009554E4" w:rsidRDefault="00613B0E" w:rsidP="00613B0E">
            <w:pPr>
              <w:spacing w:after="0" w:line="240" w:lineRule="auto"/>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*Аналогичными признаются договоры на оказание услуг перевозке мазута топочного 100 или нефтепродуктов лучшего качества автомобильным транспортом.</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 xml:space="preserve">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w:t>
      </w:r>
      <w:r w:rsidRPr="002545F0">
        <w:rPr>
          <w:rFonts w:ascii="Times New Roman" w:eastAsia="Calibri" w:hAnsi="Times New Roman" w:cs="Times New Roman"/>
          <w:sz w:val="24"/>
          <w:szCs w:val="24"/>
          <w:lang w:eastAsia="ar-SA"/>
        </w:rPr>
        <w:lastRenderedPageBreak/>
        <w:t>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79"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79"/>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lastRenderedPageBreak/>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0" w:name="_Toc366761031"/>
      <w:bookmarkStart w:id="281" w:name="_Toc366762382"/>
      <w:bookmarkStart w:id="282" w:name="_Toc368061892"/>
      <w:bookmarkStart w:id="283" w:name="_Toc368062056"/>
      <w:bookmarkStart w:id="284" w:name="_Toc370824154"/>
      <w:bookmarkStart w:id="285" w:name="_Toc394314176"/>
      <w:bookmarkStart w:id="286" w:name="_Toc410044339"/>
      <w:bookmarkStart w:id="287" w:name="_Toc429079283"/>
      <w:bookmarkStart w:id="288" w:name="_Toc483302531"/>
      <w:bookmarkStart w:id="289" w:name="_Toc483316565"/>
      <w:bookmarkStart w:id="290" w:name="_Toc491095916"/>
      <w:r w:rsidRPr="00AC5096">
        <w:rPr>
          <w:rFonts w:ascii="Times New Roman" w:eastAsia="Times New Roman" w:hAnsi="Times New Roman" w:cs="Times New Roman"/>
          <w:b/>
          <w:bCs/>
          <w:sz w:val="24"/>
          <w:szCs w:val="24"/>
          <w:lang w:eastAsia="ar-SA"/>
        </w:rPr>
        <w:t>4.14.</w:t>
      </w:r>
      <w:r w:rsidR="009649C5" w:rsidRPr="00AC5096">
        <w:rPr>
          <w:rFonts w:ascii="Times New Roman" w:eastAsia="Times New Roman" w:hAnsi="Times New Roman" w:cs="Times New Roman"/>
          <w:b/>
          <w:bCs/>
          <w:sz w:val="24"/>
          <w:szCs w:val="24"/>
          <w:lang w:eastAsia="ar-SA"/>
        </w:rPr>
        <w:t xml:space="preserve"> </w:t>
      </w:r>
      <w:r w:rsidRPr="00AC5096">
        <w:rPr>
          <w:rFonts w:ascii="Times New Roman" w:eastAsia="Times New Roman" w:hAnsi="Times New Roman" w:cs="Times New Roman"/>
          <w:b/>
          <w:bCs/>
          <w:sz w:val="24"/>
          <w:szCs w:val="24"/>
          <w:lang w:eastAsia="ar-SA"/>
        </w:rPr>
        <w:t>Заключение Договора</w:t>
      </w:r>
      <w:bookmarkEnd w:id="280"/>
      <w:bookmarkEnd w:id="281"/>
      <w:bookmarkEnd w:id="282"/>
      <w:bookmarkEnd w:id="283"/>
      <w:bookmarkEnd w:id="284"/>
      <w:bookmarkEnd w:id="285"/>
      <w:bookmarkEnd w:id="286"/>
      <w:bookmarkEnd w:id="287"/>
      <w:bookmarkEnd w:id="288"/>
      <w:bookmarkEnd w:id="289"/>
      <w:bookmarkEnd w:id="290"/>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57D8028" w14:textId="0CF62AEC"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2182FE7A"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562632">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b/>
          <w:sz w:val="24"/>
          <w:szCs w:val="24"/>
          <w:lang w:eastAsia="ar-SA"/>
        </w:rPr>
        <w:t>.</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w:t>
      </w:r>
      <w:r w:rsidR="00971CD3">
        <w:rPr>
          <w:rFonts w:ascii="Times New Roman" w:eastAsia="Times New Roman" w:hAnsi="Times New Roman" w:cs="Times New Roman"/>
          <w:sz w:val="24"/>
          <w:szCs w:val="24"/>
          <w:lang w:eastAsia="ar-SA"/>
        </w:rPr>
        <w:t>2</w:t>
      </w:r>
      <w:r w:rsidR="007C0847" w:rsidRPr="00995446">
        <w:rPr>
          <w:rFonts w:ascii="Times New Roman" w:eastAsia="Times New Roman" w:hAnsi="Times New Roman" w:cs="Times New Roman"/>
          <w:sz w:val="24"/>
          <w:szCs w:val="24"/>
          <w:lang w:eastAsia="ar-SA"/>
        </w:rPr>
        <w:t xml:space="preserve">.)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6C5E17D3"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w:t>
      </w:r>
      <w:r w:rsidR="00562632">
        <w:rPr>
          <w:rFonts w:ascii="Times New Roman" w:eastAsia="Times New Roman" w:hAnsi="Times New Roman" w:cs="Times New Roman"/>
          <w:sz w:val="24"/>
          <w:szCs w:val="24"/>
          <w:lang w:eastAsia="ar-SA"/>
        </w:rPr>
        <w:t>2</w:t>
      </w:r>
      <w:r w:rsidR="00C4104C" w:rsidRPr="0047021E">
        <w:rPr>
          <w:rFonts w:ascii="Times New Roman" w:eastAsia="Times New Roman" w:hAnsi="Times New Roman" w:cs="Times New Roman"/>
          <w:sz w:val="24"/>
          <w:szCs w:val="24"/>
          <w:lang w:eastAsia="ar-SA"/>
        </w:rPr>
        <w:t>.)</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4FB7D4E0"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w:t>
      </w:r>
      <w:r w:rsidR="00562632">
        <w:rPr>
          <w:rFonts w:ascii="Times New Roman" w:eastAsia="Times New Roman" w:hAnsi="Times New Roman" w:cs="Times New Roman"/>
          <w:sz w:val="24"/>
          <w:szCs w:val="24"/>
          <w:lang w:eastAsia="ar-SA"/>
        </w:rPr>
        <w:t>2</w:t>
      </w:r>
      <w:r w:rsidR="00C4104C" w:rsidRPr="0047021E">
        <w:rPr>
          <w:rFonts w:ascii="Times New Roman" w:eastAsia="Times New Roman" w:hAnsi="Times New Roman" w:cs="Times New Roman"/>
          <w:sz w:val="24"/>
          <w:szCs w:val="24"/>
          <w:lang w:eastAsia="ar-SA"/>
        </w:rPr>
        <w:t>.)</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w:t>
      </w:r>
      <w:r w:rsidR="00562632">
        <w:rPr>
          <w:rFonts w:ascii="Times New Roman" w:eastAsia="Times New Roman" w:hAnsi="Times New Roman" w:cs="Times New Roman"/>
          <w:sz w:val="24"/>
          <w:szCs w:val="24"/>
          <w:lang w:eastAsia="ar-SA"/>
        </w:rPr>
        <w:t xml:space="preserve"> переговоров (согласно п. 4.14.2</w:t>
      </w:r>
      <w:r w:rsidR="00C4104C" w:rsidRPr="0047021E">
        <w:rPr>
          <w:rFonts w:ascii="Times New Roman" w:eastAsia="Times New Roman" w:hAnsi="Times New Roman" w:cs="Times New Roman"/>
          <w:sz w:val="24"/>
          <w:szCs w:val="24"/>
          <w:lang w:eastAsia="ar-SA"/>
        </w:rPr>
        <w:t>.)</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5CB85F9B"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w:t>
      </w:r>
      <w:r w:rsidR="00562632">
        <w:rPr>
          <w:rFonts w:ascii="Times New Roman" w:eastAsia="Times New Roman" w:hAnsi="Times New Roman" w:cs="Times New Roman"/>
          <w:sz w:val="24"/>
          <w:szCs w:val="24"/>
          <w:lang w:eastAsia="ar-SA"/>
        </w:rPr>
        <w:t>2</w:t>
      </w:r>
      <w:r w:rsidR="00C4104C" w:rsidRPr="0047021E">
        <w:rPr>
          <w:rFonts w:ascii="Times New Roman" w:eastAsia="Times New Roman" w:hAnsi="Times New Roman" w:cs="Times New Roman"/>
          <w:sz w:val="24"/>
          <w:szCs w:val="24"/>
          <w:lang w:eastAsia="ar-SA"/>
        </w:rPr>
        <w:t>.)</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20835610"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w:t>
      </w:r>
      <w:r w:rsidR="00562632">
        <w:rPr>
          <w:rFonts w:ascii="Times New Roman" w:eastAsia="Times New Roman" w:hAnsi="Times New Roman" w:cs="Times New Roman"/>
          <w:b/>
          <w:sz w:val="24"/>
          <w:szCs w:val="24"/>
          <w:lang w:eastAsia="ar-SA"/>
        </w:rPr>
        <w:t>4</w:t>
      </w:r>
      <w:r w:rsidR="007C0847" w:rsidRPr="0047021E">
        <w:rPr>
          <w:rFonts w:ascii="Times New Roman" w:eastAsia="Times New Roman" w:hAnsi="Times New Roman" w:cs="Times New Roman"/>
          <w:b/>
          <w:sz w:val="24"/>
          <w:szCs w:val="24"/>
          <w:lang w:eastAsia="ar-SA"/>
        </w:rPr>
        <w:t>.</w:t>
      </w:r>
      <w:r w:rsidR="007C0847" w:rsidRPr="0047021E">
        <w:rPr>
          <w:rFonts w:ascii="Times New Roman" w:eastAsia="Times New Roman" w:hAnsi="Times New Roman" w:cs="Times New Roman"/>
          <w:sz w:val="24"/>
          <w:szCs w:val="24"/>
          <w:lang w:eastAsia="ar-SA"/>
        </w:rPr>
        <w:t xml:space="preserve"> В случае</w:t>
      </w:r>
      <w:proofErr w:type="gramStart"/>
      <w:r w:rsidR="007C0847" w:rsidRPr="0047021E">
        <w:rPr>
          <w:rFonts w:ascii="Times New Roman" w:eastAsia="Times New Roman" w:hAnsi="Times New Roman" w:cs="Times New Roman"/>
          <w:sz w:val="24"/>
          <w:szCs w:val="24"/>
          <w:lang w:eastAsia="ar-SA"/>
        </w:rPr>
        <w:t>,</w:t>
      </w:r>
      <w:proofErr w:type="gramEnd"/>
      <w:r w:rsidR="007C0847" w:rsidRPr="0047021E">
        <w:rPr>
          <w:rFonts w:ascii="Times New Roman" w:eastAsia="Times New Roman" w:hAnsi="Times New Roman" w:cs="Times New Roman"/>
          <w:sz w:val="24"/>
          <w:szCs w:val="24"/>
          <w:lang w:eastAsia="ar-SA"/>
        </w:rPr>
        <w:t xml:space="preserve">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w:t>
      </w:r>
      <w:r w:rsidR="00562632">
        <w:rPr>
          <w:rFonts w:ascii="Times New Roman" w:eastAsia="Times New Roman" w:hAnsi="Times New Roman" w:cs="Times New Roman"/>
          <w:sz w:val="24"/>
          <w:szCs w:val="24"/>
          <w:lang w:eastAsia="ar-SA"/>
        </w:rPr>
        <w:t>2</w:t>
      </w:r>
      <w:r w:rsidR="00C4104C" w:rsidRPr="0047021E">
        <w:rPr>
          <w:rFonts w:ascii="Times New Roman" w:eastAsia="Times New Roman" w:hAnsi="Times New Roman" w:cs="Times New Roman"/>
          <w:sz w:val="24"/>
          <w:szCs w:val="24"/>
          <w:lang w:eastAsia="ar-SA"/>
        </w:rPr>
        <w:t>.)</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w:t>
      </w:r>
      <w:r w:rsidR="00562632">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27D15861"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w:t>
      </w:r>
      <w:r w:rsidR="00562632">
        <w:rPr>
          <w:rFonts w:ascii="Times New Roman" w:eastAsia="Times New Roman" w:hAnsi="Times New Roman" w:cs="Times New Roman"/>
          <w:b/>
          <w:sz w:val="24"/>
          <w:szCs w:val="24"/>
          <w:lang w:eastAsia="ar-SA"/>
        </w:rPr>
        <w:t>5</w:t>
      </w:r>
      <w:r w:rsidRPr="00995446">
        <w:rPr>
          <w:rFonts w:ascii="Times New Roman" w:eastAsia="Times New Roman" w:hAnsi="Times New Roman" w:cs="Times New Roman"/>
          <w:b/>
          <w:sz w:val="24"/>
          <w:szCs w:val="24"/>
          <w:lang w:eastAsia="ar-SA"/>
        </w:rPr>
        <w:t>.</w:t>
      </w:r>
      <w:r w:rsidRPr="00995446">
        <w:rPr>
          <w:rFonts w:ascii="Times New Roman" w:eastAsia="Times New Roman" w:hAnsi="Times New Roman" w:cs="Times New Roman"/>
          <w:sz w:val="24"/>
          <w:szCs w:val="24"/>
          <w:lang w:eastAsia="ar-SA"/>
        </w:rPr>
        <w:t xml:space="preserve"> 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w:t>
      </w:r>
      <w:r w:rsidR="00562632">
        <w:rPr>
          <w:rFonts w:ascii="Times New Roman" w:eastAsia="Times New Roman" w:hAnsi="Times New Roman" w:cs="Times New Roman"/>
          <w:sz w:val="24"/>
          <w:szCs w:val="24"/>
          <w:lang w:eastAsia="ar-SA"/>
        </w:rPr>
        <w:t>2</w:t>
      </w:r>
      <w:r w:rsidR="00893EA3" w:rsidRPr="0047021E">
        <w:rPr>
          <w:rFonts w:ascii="Times New Roman" w:eastAsia="Times New Roman" w:hAnsi="Times New Roman" w:cs="Times New Roman"/>
          <w:sz w:val="24"/>
          <w:szCs w:val="24"/>
          <w:lang w:eastAsia="ar-SA"/>
        </w:rPr>
        <w:t>.)</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 xml:space="preserve">и подписание такого договора аналогичен порядку, установленному </w:t>
      </w:r>
      <w:r w:rsidRPr="00995446">
        <w:rPr>
          <w:rFonts w:ascii="Times New Roman" w:eastAsia="Times New Roman" w:hAnsi="Times New Roman" w:cs="Times New Roman"/>
          <w:sz w:val="24"/>
          <w:szCs w:val="24"/>
          <w:lang w:eastAsia="ar-SA"/>
        </w:rPr>
        <w:lastRenderedPageBreak/>
        <w:t>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31C2F6D3" w14:textId="462E65A2" w:rsidR="007C0847" w:rsidRPr="00995446" w:rsidRDefault="00401B86" w:rsidP="0056263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w:t>
      </w:r>
      <w:r w:rsidR="00562632">
        <w:rPr>
          <w:rFonts w:ascii="Times New Roman" w:eastAsia="Times New Roman" w:hAnsi="Times New Roman" w:cs="Times New Roman"/>
          <w:b/>
          <w:sz w:val="24"/>
          <w:szCs w:val="24"/>
          <w:lang w:eastAsia="ru-RU"/>
        </w:rPr>
        <w:t>6</w:t>
      </w:r>
      <w:r w:rsidR="007C0847" w:rsidRPr="00995446">
        <w:rPr>
          <w:rFonts w:ascii="Times New Roman" w:eastAsia="Times New Roman" w:hAnsi="Times New Roman" w:cs="Times New Roman"/>
          <w:b/>
          <w:sz w:val="24"/>
          <w:szCs w:val="24"/>
          <w:lang w:eastAsia="ru-RU"/>
        </w:rPr>
        <w:t>.</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w:t>
      </w:r>
      <w:r w:rsidR="00562632">
        <w:rPr>
          <w:rFonts w:ascii="Times New Roman" w:eastAsia="Times New Roman" w:hAnsi="Times New Roman" w:cs="Times New Roman"/>
          <w:sz w:val="24"/>
          <w:szCs w:val="24"/>
          <w:lang w:eastAsia="ru-RU"/>
        </w:rPr>
        <w:t>7</w:t>
      </w:r>
      <w:r w:rsidR="007C0847" w:rsidRPr="00995446">
        <w:rPr>
          <w:rFonts w:ascii="Times New Roman" w:eastAsia="Times New Roman" w:hAnsi="Times New Roman" w:cs="Times New Roman"/>
          <w:sz w:val="24"/>
          <w:szCs w:val="24"/>
          <w:lang w:eastAsia="ru-RU"/>
        </w:rPr>
        <w:t>.</w:t>
      </w:r>
      <w:proofErr w:type="gramEnd"/>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Документации.</w:t>
      </w:r>
      <w:proofErr w:type="gramEnd"/>
    </w:p>
    <w:p w14:paraId="1F83D718" w14:textId="0A87C81A"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562632">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b/>
          <w:sz w:val="24"/>
          <w:szCs w:val="24"/>
          <w:lang w:eastAsia="ru-RU"/>
        </w:rPr>
        <w:t>.</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w:t>
      </w:r>
      <w:r w:rsidR="00562632">
        <w:rPr>
          <w:rFonts w:ascii="Times New Roman" w:eastAsia="Times New Roman" w:hAnsi="Times New Roman" w:cs="Times New Roman"/>
          <w:sz w:val="24"/>
          <w:szCs w:val="24"/>
          <w:lang w:eastAsia="ru-RU"/>
        </w:rPr>
        <w:t>3</w:t>
      </w:r>
      <w:r w:rsidR="007C0847" w:rsidRPr="00995446">
        <w:rPr>
          <w:rFonts w:ascii="Times New Roman" w:eastAsia="Times New Roman" w:hAnsi="Times New Roman" w:cs="Times New Roman"/>
          <w:sz w:val="24"/>
          <w:szCs w:val="24"/>
          <w:lang w:eastAsia="ru-RU"/>
        </w:rPr>
        <w:t>.</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1" w:name="_Toc429079284"/>
      <w:bookmarkStart w:id="292" w:name="_Toc483302532"/>
      <w:bookmarkStart w:id="293" w:name="_Toc483316566"/>
      <w:bookmarkStart w:id="294" w:name="_Toc491095917"/>
      <w:bookmarkStart w:id="295" w:name="_Toc366761032"/>
      <w:bookmarkStart w:id="296" w:name="_Toc366762383"/>
      <w:bookmarkStart w:id="297" w:name="_Toc368061893"/>
      <w:bookmarkStart w:id="298" w:name="_Toc368062057"/>
      <w:bookmarkStart w:id="299" w:name="_Toc370824155"/>
      <w:bookmarkStart w:id="300" w:name="_Toc394314177"/>
      <w:bookmarkStart w:id="30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1"/>
      <w:bookmarkEnd w:id="292"/>
      <w:bookmarkEnd w:id="293"/>
      <w:bookmarkEnd w:id="294"/>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2" w:name="_Toc429079285"/>
      <w:bookmarkStart w:id="303" w:name="_Toc483302533"/>
      <w:bookmarkStart w:id="304" w:name="_Toc483316567"/>
      <w:bookmarkStart w:id="305"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5"/>
      <w:bookmarkEnd w:id="296"/>
      <w:bookmarkEnd w:id="297"/>
      <w:bookmarkEnd w:id="298"/>
      <w:bookmarkEnd w:id="299"/>
      <w:bookmarkEnd w:id="300"/>
      <w:bookmarkEnd w:id="301"/>
      <w:bookmarkEnd w:id="302"/>
      <w:bookmarkEnd w:id="303"/>
      <w:bookmarkEnd w:id="304"/>
      <w:bookmarkEnd w:id="305"/>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6" w:name="_Toc366762384"/>
      <w:bookmarkStart w:id="307" w:name="_Toc368061894"/>
      <w:bookmarkStart w:id="308" w:name="_Toc368062058"/>
      <w:bookmarkStart w:id="309" w:name="_Toc370824156"/>
      <w:bookmarkStart w:id="310" w:name="_Toc394314178"/>
      <w:bookmarkStart w:id="311" w:name="_Toc410044341"/>
      <w:bookmarkStart w:id="312" w:name="_Toc429079286"/>
      <w:bookmarkStart w:id="313" w:name="_Toc483302535"/>
      <w:bookmarkStart w:id="314" w:name="_Toc483316569"/>
      <w:bookmarkStart w:id="315"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6"/>
      <w:bookmarkEnd w:id="307"/>
      <w:bookmarkEnd w:id="308"/>
      <w:bookmarkEnd w:id="309"/>
      <w:bookmarkEnd w:id="310"/>
      <w:bookmarkEnd w:id="311"/>
      <w:bookmarkEnd w:id="312"/>
      <w:bookmarkEnd w:id="313"/>
      <w:bookmarkEnd w:id="314"/>
      <w:bookmarkEnd w:id="315"/>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6" w:name="_Toc366761033"/>
      <w:bookmarkStart w:id="317" w:name="_Toc491095921"/>
      <w:r w:rsidRPr="00721216">
        <w:rPr>
          <w:rFonts w:ascii="Times New Roman" w:eastAsia="Times New Roman" w:hAnsi="Times New Roman" w:cs="Times New Roman"/>
          <w:b/>
          <w:bCs/>
          <w:sz w:val="24"/>
          <w:szCs w:val="24"/>
          <w:lang w:eastAsia="ar-SA"/>
        </w:rPr>
        <w:t>5. Техническое задание</w:t>
      </w:r>
      <w:bookmarkEnd w:id="316"/>
      <w:bookmarkEnd w:id="317"/>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18" w:name="_Toc366762387"/>
    </w:p>
    <w:p w14:paraId="4458DCE1" w14:textId="0D99C2A1" w:rsidR="00C43155" w:rsidRPr="000355A0" w:rsidRDefault="0088126D" w:rsidP="00C43155">
      <w:pPr>
        <w:pStyle w:val="a4"/>
        <w:tabs>
          <w:tab w:val="clear" w:pos="425"/>
          <w:tab w:val="clear" w:pos="567"/>
          <w:tab w:val="clear" w:pos="709"/>
          <w:tab w:val="left" w:pos="284"/>
        </w:tabs>
        <w:suppressAutoHyphens w:val="0"/>
        <w:ind w:left="0" w:firstLine="709"/>
        <w:jc w:val="both"/>
        <w:rPr>
          <w:b/>
        </w:rPr>
      </w:pPr>
      <w:r>
        <w:rPr>
          <w:b/>
          <w:lang w:eastAsia="ru-RU"/>
        </w:rPr>
        <w:t xml:space="preserve">5.1. </w:t>
      </w:r>
      <w:r w:rsidR="00C43155" w:rsidRPr="004B4787">
        <w:rPr>
          <w:b/>
        </w:rPr>
        <w:t>Место оказания услуг по перевозке</w:t>
      </w:r>
      <w:r w:rsidR="00C43155" w:rsidRPr="000355A0">
        <w:rPr>
          <w:b/>
        </w:rPr>
        <w:t xml:space="preserve">: </w:t>
      </w:r>
      <w:r w:rsidR="00C43155" w:rsidRPr="000355A0">
        <w:t xml:space="preserve">Мурманская область, в </w:t>
      </w:r>
      <w:proofErr w:type="spellStart"/>
      <w:r w:rsidR="00C43155" w:rsidRPr="000355A0">
        <w:t>т.ч</w:t>
      </w:r>
      <w:proofErr w:type="spellEnd"/>
      <w:r w:rsidR="00C43155" w:rsidRPr="000355A0">
        <w:t>. по маршрутам:</w:t>
      </w:r>
    </w:p>
    <w:p w14:paraId="002214EC" w14:textId="2CB183BA" w:rsidR="00C43155" w:rsidRPr="00545788" w:rsidRDefault="00C43155" w:rsidP="002A3B2D">
      <w:pPr>
        <w:pStyle w:val="a4"/>
        <w:numPr>
          <w:ilvl w:val="2"/>
          <w:numId w:val="37"/>
        </w:numPr>
        <w:tabs>
          <w:tab w:val="left" w:pos="851"/>
          <w:tab w:val="left" w:pos="1276"/>
        </w:tabs>
        <w:ind w:left="0" w:firstLine="0"/>
        <w:jc w:val="both"/>
      </w:pPr>
      <w:r w:rsidRPr="000355A0">
        <w:t>Пункт выдачи – арендованные котельные АО «МЭС» г. Мурманска,  пункт приема</w:t>
      </w:r>
      <w:r w:rsidRPr="00545788">
        <w:t xml:space="preserve"> – арендованные котельные АО «МЭС»: </w:t>
      </w:r>
    </w:p>
    <w:p w14:paraId="36895270" w14:textId="77777777" w:rsidR="00C43155" w:rsidRPr="00545788" w:rsidRDefault="00C43155" w:rsidP="002A3B2D">
      <w:pPr>
        <w:pStyle w:val="a4"/>
        <w:numPr>
          <w:ilvl w:val="0"/>
          <w:numId w:val="34"/>
        </w:numPr>
        <w:tabs>
          <w:tab w:val="clear" w:pos="425"/>
          <w:tab w:val="clear" w:pos="567"/>
          <w:tab w:val="clear" w:pos="709"/>
          <w:tab w:val="left" w:pos="0"/>
          <w:tab w:val="left" w:pos="426"/>
          <w:tab w:val="left" w:pos="851"/>
          <w:tab w:val="left" w:pos="1134"/>
        </w:tabs>
        <w:suppressAutoHyphens w:val="0"/>
        <w:ind w:left="0" w:firstLine="709"/>
        <w:jc w:val="both"/>
      </w:pPr>
      <w:proofErr w:type="gramStart"/>
      <w:r w:rsidRPr="00545788">
        <w:t xml:space="preserve">г. Мурманск – Мурманская область, ЗАТО Александровск, г. </w:t>
      </w:r>
      <w:proofErr w:type="spellStart"/>
      <w:r w:rsidRPr="00545788">
        <w:t>Гаджиево</w:t>
      </w:r>
      <w:proofErr w:type="spellEnd"/>
      <w:r w:rsidRPr="00545788">
        <w:t xml:space="preserve"> (ТЦ 640) – 500 тонн –  523  750,00 рублей (1 047,50 руб./тонна);</w:t>
      </w:r>
      <w:proofErr w:type="gramEnd"/>
    </w:p>
    <w:p w14:paraId="4D2C6F13" w14:textId="77777777" w:rsidR="00C43155" w:rsidRPr="00545788" w:rsidRDefault="00C43155" w:rsidP="002A3B2D">
      <w:pPr>
        <w:pStyle w:val="a4"/>
        <w:numPr>
          <w:ilvl w:val="0"/>
          <w:numId w:val="34"/>
        </w:numPr>
        <w:tabs>
          <w:tab w:val="clear" w:pos="425"/>
          <w:tab w:val="clear" w:pos="567"/>
          <w:tab w:val="clear" w:pos="709"/>
          <w:tab w:val="left" w:pos="0"/>
          <w:tab w:val="left" w:pos="426"/>
          <w:tab w:val="left" w:pos="851"/>
          <w:tab w:val="left" w:pos="1134"/>
        </w:tabs>
        <w:suppressAutoHyphens w:val="0"/>
        <w:ind w:left="0" w:firstLine="709"/>
        <w:jc w:val="both"/>
      </w:pPr>
      <w:proofErr w:type="gramStart"/>
      <w:r w:rsidRPr="00545788">
        <w:t xml:space="preserve">г. Мурманск – </w:t>
      </w:r>
      <w:proofErr w:type="spellStart"/>
      <w:r w:rsidRPr="00545788">
        <w:t>Снежногорский</w:t>
      </w:r>
      <w:proofErr w:type="spellEnd"/>
      <w:r w:rsidRPr="00545788">
        <w:t xml:space="preserve"> район, ЗАТО Александровск, г. </w:t>
      </w:r>
      <w:proofErr w:type="spellStart"/>
      <w:r w:rsidRPr="00545788">
        <w:t>Снежногорск</w:t>
      </w:r>
      <w:proofErr w:type="spellEnd"/>
      <w:r w:rsidRPr="00545788">
        <w:t xml:space="preserve"> (ул. Бирюкова, д.3) – 500 тонн - 481 250,00 рублей  (962,50руб./тонна);</w:t>
      </w:r>
      <w:proofErr w:type="gramEnd"/>
    </w:p>
    <w:p w14:paraId="298092B0" w14:textId="77777777" w:rsidR="00C43155" w:rsidRDefault="00C43155" w:rsidP="002A3B2D">
      <w:pPr>
        <w:pStyle w:val="a4"/>
        <w:numPr>
          <w:ilvl w:val="0"/>
          <w:numId w:val="34"/>
        </w:numPr>
        <w:tabs>
          <w:tab w:val="clear" w:pos="567"/>
          <w:tab w:val="clear" w:pos="709"/>
          <w:tab w:val="left" w:pos="0"/>
          <w:tab w:val="left" w:pos="851"/>
          <w:tab w:val="left" w:pos="1134"/>
        </w:tabs>
        <w:suppressAutoHyphens w:val="0"/>
        <w:ind w:left="0" w:firstLine="709"/>
        <w:jc w:val="both"/>
      </w:pPr>
      <w:proofErr w:type="gramStart"/>
      <w:r w:rsidRPr="00545788">
        <w:t xml:space="preserve">г. Мурманск – </w:t>
      </w:r>
      <w:proofErr w:type="spellStart"/>
      <w:r w:rsidRPr="00545788">
        <w:t>Полярнинский</w:t>
      </w:r>
      <w:proofErr w:type="spellEnd"/>
      <w:r w:rsidRPr="00545788">
        <w:t xml:space="preserve"> р-н, ЗАТО Александровск, г. Полярный (ул. </w:t>
      </w:r>
      <w:proofErr w:type="spellStart"/>
      <w:r w:rsidRPr="00545788">
        <w:t>Гандюхина</w:t>
      </w:r>
      <w:proofErr w:type="spellEnd"/>
      <w:r w:rsidRPr="00545788">
        <w:t xml:space="preserve">, 11) – 550 тонн –  </w:t>
      </w:r>
      <w:r>
        <w:t>518 375</w:t>
      </w:r>
      <w:r w:rsidRPr="00545788">
        <w:t>,00 рублей (942,50 руб./тонна)</w:t>
      </w:r>
      <w:proofErr w:type="gramEnd"/>
    </w:p>
    <w:p w14:paraId="7D106552" w14:textId="6774C139" w:rsidR="00C43155" w:rsidRPr="00545788" w:rsidRDefault="00C43155" w:rsidP="002A3B2D">
      <w:pPr>
        <w:pStyle w:val="a4"/>
        <w:numPr>
          <w:ilvl w:val="2"/>
          <w:numId w:val="37"/>
        </w:numPr>
        <w:tabs>
          <w:tab w:val="left" w:pos="0"/>
          <w:tab w:val="left" w:pos="851"/>
        </w:tabs>
        <w:ind w:left="0" w:firstLine="0"/>
        <w:jc w:val="both"/>
      </w:pPr>
      <w:r w:rsidRPr="00545788">
        <w:t xml:space="preserve">Пункт выдачи – арендованные котельные АО «МЭС» г. Мурманск,  пункт приема - котельная </w:t>
      </w:r>
      <w:proofErr w:type="spellStart"/>
      <w:r w:rsidRPr="00545788">
        <w:t>с.п</w:t>
      </w:r>
      <w:proofErr w:type="spellEnd"/>
      <w:r w:rsidRPr="00545788">
        <w:t>. Териберка:</w:t>
      </w:r>
    </w:p>
    <w:p w14:paraId="790BE423" w14:textId="77777777" w:rsidR="00C43155" w:rsidRDefault="00C43155" w:rsidP="002A3B2D">
      <w:pPr>
        <w:pStyle w:val="a4"/>
        <w:numPr>
          <w:ilvl w:val="0"/>
          <w:numId w:val="35"/>
        </w:numPr>
        <w:tabs>
          <w:tab w:val="clear" w:pos="425"/>
          <w:tab w:val="clear" w:pos="567"/>
          <w:tab w:val="clear" w:pos="709"/>
          <w:tab w:val="left" w:pos="0"/>
          <w:tab w:val="left" w:pos="426"/>
          <w:tab w:val="left" w:pos="851"/>
          <w:tab w:val="left" w:pos="1134"/>
        </w:tabs>
        <w:suppressAutoHyphens w:val="0"/>
        <w:ind w:left="0" w:firstLine="709"/>
        <w:jc w:val="both"/>
      </w:pPr>
      <w:proofErr w:type="gramStart"/>
      <w:r w:rsidRPr="00545788">
        <w:t>г. Мурманск – с. п. Териберка – 300 тонн – 432 000,00 рублей  (1440</w:t>
      </w:r>
      <w:r>
        <w:t>,00 руб./тонна).</w:t>
      </w:r>
      <w:proofErr w:type="gramEnd"/>
    </w:p>
    <w:p w14:paraId="59A09286" w14:textId="77777777" w:rsidR="00C43155" w:rsidRDefault="00C43155" w:rsidP="00C43155">
      <w:pPr>
        <w:pStyle w:val="a4"/>
        <w:tabs>
          <w:tab w:val="clear" w:pos="425"/>
          <w:tab w:val="clear" w:pos="567"/>
          <w:tab w:val="clear" w:pos="709"/>
          <w:tab w:val="left" w:pos="284"/>
        </w:tabs>
        <w:suppressAutoHyphens w:val="0"/>
        <w:ind w:left="0" w:firstLine="709"/>
        <w:jc w:val="both"/>
        <w:rPr>
          <w:b/>
          <w:lang w:eastAsia="ru-RU"/>
        </w:rPr>
      </w:pPr>
    </w:p>
    <w:p w14:paraId="66DADC1B" w14:textId="7F8C162D" w:rsidR="00C43155" w:rsidRDefault="000E7B3C" w:rsidP="00491BC9">
      <w:pPr>
        <w:pStyle w:val="a4"/>
        <w:tabs>
          <w:tab w:val="clear" w:pos="425"/>
          <w:tab w:val="clear" w:pos="567"/>
          <w:tab w:val="clear" w:pos="709"/>
          <w:tab w:val="left" w:pos="284"/>
        </w:tabs>
        <w:suppressAutoHyphens w:val="0"/>
        <w:ind w:left="0" w:firstLine="709"/>
        <w:jc w:val="both"/>
        <w:rPr>
          <w:b/>
          <w:lang w:eastAsia="ru-RU"/>
        </w:rPr>
      </w:pPr>
      <w:r>
        <w:rPr>
          <w:b/>
          <w:lang w:eastAsia="ru-RU"/>
        </w:rPr>
        <w:t xml:space="preserve">5.2. </w:t>
      </w:r>
      <w:r w:rsidRPr="00673A53">
        <w:rPr>
          <w:b/>
          <w:lang w:eastAsia="ru-RU"/>
        </w:rPr>
        <w:t>Требования к обязательному наличию автотранспорта Участника закупки:</w:t>
      </w:r>
      <w:r w:rsidRPr="00673A53">
        <w:rPr>
          <w:lang w:eastAsia="ru-RU"/>
        </w:rPr>
        <w:t xml:space="preserve"> не менее 2 автомобилей с полуприцепами вместимостью от 25 кубических метров.</w:t>
      </w:r>
    </w:p>
    <w:p w14:paraId="753AF323" w14:textId="77777777" w:rsidR="00C43155" w:rsidRDefault="00C43155" w:rsidP="00491BC9">
      <w:pPr>
        <w:pStyle w:val="a4"/>
        <w:tabs>
          <w:tab w:val="clear" w:pos="425"/>
          <w:tab w:val="clear" w:pos="567"/>
          <w:tab w:val="clear" w:pos="709"/>
          <w:tab w:val="left" w:pos="284"/>
        </w:tabs>
        <w:suppressAutoHyphens w:val="0"/>
        <w:ind w:left="0" w:firstLine="709"/>
        <w:jc w:val="both"/>
        <w:rPr>
          <w:b/>
          <w:lang w:eastAsia="ru-RU"/>
        </w:rPr>
      </w:pPr>
    </w:p>
    <w:p w14:paraId="0F356D72" w14:textId="386D03B6" w:rsidR="00B47664" w:rsidRPr="00B47664" w:rsidRDefault="00B47664" w:rsidP="00D53422">
      <w:pPr>
        <w:pStyle w:val="a4"/>
        <w:tabs>
          <w:tab w:val="clear" w:pos="425"/>
          <w:tab w:val="clear" w:pos="567"/>
          <w:tab w:val="clear" w:pos="709"/>
          <w:tab w:val="left" w:pos="1134"/>
        </w:tabs>
        <w:suppressAutoHyphens w:val="0"/>
        <w:ind w:left="709"/>
        <w:jc w:val="both"/>
        <w:rPr>
          <w:lang w:eastAsia="ru-RU"/>
        </w:rPr>
      </w:pPr>
      <w:r>
        <w:rPr>
          <w:b/>
        </w:rPr>
        <w:t>5.</w:t>
      </w:r>
      <w:r w:rsidR="00D53422">
        <w:rPr>
          <w:b/>
        </w:rPr>
        <w:t>3</w:t>
      </w:r>
      <w:r w:rsidR="00C7488D" w:rsidRPr="005758AA">
        <w:rPr>
          <w:b/>
        </w:rPr>
        <w:t xml:space="preserve">. </w:t>
      </w:r>
      <w:r w:rsidRPr="00B47664">
        <w:rPr>
          <w:b/>
          <w:lang w:eastAsia="ru-RU"/>
        </w:rPr>
        <w:t>Иные условия</w:t>
      </w:r>
      <w:r w:rsidRPr="00B47664">
        <w:rPr>
          <w:lang w:eastAsia="ru-RU"/>
        </w:rPr>
        <w:t>:</w:t>
      </w:r>
    </w:p>
    <w:p w14:paraId="3C2C8CE6" w14:textId="6F72D19C" w:rsidR="00B47664" w:rsidRDefault="00B47664" w:rsidP="00B47664">
      <w:pPr>
        <w:tabs>
          <w:tab w:val="left" w:pos="993"/>
          <w:tab w:val="left" w:pos="1276"/>
        </w:tabs>
        <w:spacing w:after="0" w:line="240" w:lineRule="auto"/>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b/>
          <w:sz w:val="24"/>
          <w:szCs w:val="24"/>
          <w:lang w:eastAsia="ru-RU"/>
        </w:rPr>
        <w:t>5.</w:t>
      </w:r>
      <w:r w:rsidR="00D53422">
        <w:rPr>
          <w:rFonts w:ascii="Times New Roman" w:eastAsia="Times New Roman" w:hAnsi="Times New Roman" w:cs="Times New Roman"/>
          <w:b/>
          <w:sz w:val="24"/>
          <w:szCs w:val="24"/>
          <w:lang w:eastAsia="ru-RU"/>
        </w:rPr>
        <w:t>3</w:t>
      </w:r>
      <w:r w:rsidRPr="00B47664">
        <w:rPr>
          <w:rFonts w:ascii="Times New Roman" w:eastAsia="Times New Roman" w:hAnsi="Times New Roman" w:cs="Times New Roman"/>
          <w:b/>
          <w:sz w:val="24"/>
          <w:szCs w:val="24"/>
          <w:lang w:eastAsia="ru-RU"/>
        </w:rPr>
        <w:t>.1.</w:t>
      </w:r>
      <w:r>
        <w:rPr>
          <w:rFonts w:ascii="Times New Roman" w:eastAsia="Times New Roman" w:hAnsi="Times New Roman" w:cs="Times New Roman"/>
          <w:sz w:val="24"/>
          <w:szCs w:val="24"/>
          <w:lang w:eastAsia="ru-RU"/>
        </w:rPr>
        <w:t xml:space="preserve"> </w:t>
      </w:r>
      <w:r w:rsidRPr="00B47664">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2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B47664">
        <w:rPr>
          <w:rFonts w:ascii="Times New Roman" w:eastAsia="Times New Roman" w:hAnsi="Times New Roman" w:cs="Times New Roman"/>
          <w:sz w:val="24"/>
          <w:szCs w:val="24"/>
          <w:lang w:eastAsia="ru-RU"/>
        </w:rPr>
        <w:t>,</w:t>
      </w:r>
      <w:proofErr w:type="gramEnd"/>
      <w:r w:rsidRPr="00B47664">
        <w:rPr>
          <w:rFonts w:ascii="Times New Roman" w:eastAsia="Times New Roman" w:hAnsi="Times New Roman" w:cs="Times New Roman"/>
          <w:sz w:val="24"/>
          <w:szCs w:val="24"/>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14:paraId="5044F803" w14:textId="1018B325" w:rsidR="00B47664" w:rsidRDefault="00B47664" w:rsidP="00B47664">
      <w:pPr>
        <w:tabs>
          <w:tab w:val="left" w:pos="993"/>
          <w:tab w:val="left" w:pos="1276"/>
        </w:tabs>
        <w:spacing w:after="0" w:line="240" w:lineRule="auto"/>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b/>
          <w:sz w:val="24"/>
          <w:szCs w:val="24"/>
          <w:lang w:eastAsia="ru-RU"/>
        </w:rPr>
        <w:t>5.</w:t>
      </w:r>
      <w:r w:rsidR="00D53422">
        <w:rPr>
          <w:rFonts w:ascii="Times New Roman" w:eastAsia="Times New Roman" w:hAnsi="Times New Roman" w:cs="Times New Roman"/>
          <w:b/>
          <w:sz w:val="24"/>
          <w:szCs w:val="24"/>
          <w:lang w:eastAsia="ru-RU"/>
        </w:rPr>
        <w:t>3</w:t>
      </w:r>
      <w:r w:rsidRPr="00B47664">
        <w:rPr>
          <w:rFonts w:ascii="Times New Roman" w:eastAsia="Times New Roman" w:hAnsi="Times New Roman" w:cs="Times New Roman"/>
          <w:b/>
          <w:sz w:val="24"/>
          <w:szCs w:val="24"/>
          <w:lang w:eastAsia="ru-RU"/>
        </w:rPr>
        <w:t>.2.</w:t>
      </w:r>
      <w:r>
        <w:rPr>
          <w:rFonts w:ascii="Times New Roman" w:eastAsia="Times New Roman" w:hAnsi="Times New Roman" w:cs="Times New Roman"/>
          <w:sz w:val="24"/>
          <w:szCs w:val="24"/>
          <w:lang w:eastAsia="ru-RU"/>
        </w:rPr>
        <w:t xml:space="preserve"> </w:t>
      </w:r>
      <w:r w:rsidRPr="00B47664">
        <w:rPr>
          <w:rFonts w:ascii="Times New Roman" w:eastAsia="Times New Roman" w:hAnsi="Times New Roman" w:cs="Times New Roman"/>
          <w:sz w:val="24"/>
          <w:szCs w:val="24"/>
          <w:lang w:eastAsia="ru-RU"/>
        </w:rPr>
        <w:t>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14:paraId="77690636" w14:textId="143C66C7" w:rsidR="00B47664" w:rsidRPr="00B47664" w:rsidRDefault="00B47664" w:rsidP="00B47664">
      <w:pPr>
        <w:tabs>
          <w:tab w:val="left" w:pos="993"/>
          <w:tab w:val="left" w:pos="1276"/>
        </w:tabs>
        <w:spacing w:after="0" w:line="240" w:lineRule="auto"/>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b/>
          <w:sz w:val="24"/>
          <w:szCs w:val="24"/>
          <w:lang w:eastAsia="ru-RU"/>
        </w:rPr>
        <w:t>5.</w:t>
      </w:r>
      <w:r w:rsidR="00D53422">
        <w:rPr>
          <w:rFonts w:ascii="Times New Roman" w:eastAsia="Times New Roman" w:hAnsi="Times New Roman" w:cs="Times New Roman"/>
          <w:b/>
          <w:sz w:val="24"/>
          <w:szCs w:val="24"/>
          <w:lang w:eastAsia="ru-RU"/>
        </w:rPr>
        <w:t>3</w:t>
      </w:r>
      <w:r w:rsidRPr="00B47664">
        <w:rPr>
          <w:rFonts w:ascii="Times New Roman" w:eastAsia="Times New Roman" w:hAnsi="Times New Roman" w:cs="Times New Roman"/>
          <w:b/>
          <w:sz w:val="24"/>
          <w:szCs w:val="24"/>
          <w:lang w:eastAsia="ru-RU"/>
        </w:rPr>
        <w:t>.3.</w:t>
      </w:r>
      <w:r>
        <w:rPr>
          <w:rFonts w:ascii="Times New Roman" w:eastAsia="Times New Roman" w:hAnsi="Times New Roman" w:cs="Times New Roman"/>
          <w:sz w:val="24"/>
          <w:szCs w:val="24"/>
          <w:lang w:eastAsia="ru-RU"/>
        </w:rPr>
        <w:t xml:space="preserve"> </w:t>
      </w:r>
      <w:r w:rsidRPr="00B47664">
        <w:rPr>
          <w:rFonts w:ascii="Times New Roman" w:eastAsia="Times New Roman" w:hAnsi="Times New Roman" w:cs="Times New Roman"/>
          <w:sz w:val="24"/>
          <w:szCs w:val="24"/>
          <w:lang w:eastAsia="ru-RU"/>
        </w:rPr>
        <w:t xml:space="preserve">Перевозчик обязан иметь в наличии: </w:t>
      </w:r>
    </w:p>
    <w:p w14:paraId="5FD8348A" w14:textId="77777777" w:rsidR="00B47664" w:rsidRDefault="00B47664" w:rsidP="00B47664">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sz w:val="24"/>
          <w:szCs w:val="24"/>
          <w:lang w:eastAsia="ru-RU"/>
        </w:rPr>
        <w:t>- 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14:paraId="58629831" w14:textId="046487C6" w:rsidR="00B47664" w:rsidRPr="00B47664" w:rsidRDefault="00B47664" w:rsidP="00B47664">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14:paraId="59756238" w14:textId="6ED2CD2D" w:rsidR="00B47664" w:rsidRPr="00B47664" w:rsidRDefault="00B47664" w:rsidP="00B47664">
      <w:pPr>
        <w:tabs>
          <w:tab w:val="left" w:pos="1276"/>
          <w:tab w:val="left" w:pos="1418"/>
        </w:tabs>
        <w:spacing w:after="0" w:line="240" w:lineRule="auto"/>
        <w:ind w:right="-2"/>
        <w:contextualSpacing/>
        <w:jc w:val="both"/>
        <w:rPr>
          <w:rFonts w:ascii="Times New Roman" w:eastAsia="Times New Roman" w:hAnsi="Times New Roman" w:cs="Times New Roman"/>
          <w:sz w:val="24"/>
          <w:szCs w:val="24"/>
          <w:lang w:eastAsia="ru-RU"/>
        </w:rPr>
      </w:pPr>
      <w:r w:rsidRPr="00B47664">
        <w:rPr>
          <w:rFonts w:ascii="Times New Roman" w:eastAsia="Times New Roman" w:hAnsi="Times New Roman" w:cs="Times New Roman"/>
          <w:b/>
          <w:sz w:val="24"/>
          <w:szCs w:val="24"/>
          <w:lang w:eastAsia="ru-RU"/>
        </w:rPr>
        <w:t>5.</w:t>
      </w:r>
      <w:r w:rsidR="00D53422">
        <w:rPr>
          <w:rFonts w:ascii="Times New Roman" w:eastAsia="Times New Roman" w:hAnsi="Times New Roman" w:cs="Times New Roman"/>
          <w:b/>
          <w:sz w:val="24"/>
          <w:szCs w:val="24"/>
          <w:lang w:eastAsia="ru-RU"/>
        </w:rPr>
        <w:t>3</w:t>
      </w:r>
      <w:r w:rsidRPr="00B47664">
        <w:rPr>
          <w:rFonts w:ascii="Times New Roman" w:eastAsia="Times New Roman" w:hAnsi="Times New Roman" w:cs="Times New Roman"/>
          <w:b/>
          <w:sz w:val="24"/>
          <w:szCs w:val="24"/>
          <w:lang w:eastAsia="ru-RU"/>
        </w:rPr>
        <w:t>.4.</w:t>
      </w:r>
      <w:r>
        <w:rPr>
          <w:rFonts w:ascii="Times New Roman" w:eastAsia="Times New Roman" w:hAnsi="Times New Roman" w:cs="Times New Roman"/>
          <w:sz w:val="24"/>
          <w:szCs w:val="24"/>
          <w:lang w:eastAsia="ru-RU"/>
        </w:rPr>
        <w:t xml:space="preserve"> </w:t>
      </w:r>
      <w:r w:rsidRPr="00B47664">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w:t>
      </w:r>
      <w:r w:rsidR="001C5858">
        <w:rPr>
          <w:rFonts w:ascii="Times New Roman" w:eastAsia="Times New Roman" w:hAnsi="Times New Roman" w:cs="Times New Roman"/>
          <w:sz w:val="24"/>
          <w:szCs w:val="24"/>
          <w:lang w:eastAsia="ru-RU"/>
        </w:rPr>
        <w:t>е</w:t>
      </w:r>
      <w:r w:rsidRPr="00B47664">
        <w:rPr>
          <w:rFonts w:ascii="Times New Roman" w:eastAsia="Times New Roman" w:hAnsi="Times New Roman" w:cs="Times New Roman"/>
          <w:sz w:val="24"/>
          <w:szCs w:val="24"/>
          <w:lang w:eastAsia="ru-RU"/>
        </w:rPr>
        <w:t>мных нефтепродуктов для каждой автоцистерны.</w:t>
      </w:r>
    </w:p>
    <w:p w14:paraId="35035B06" w14:textId="1A6F0D1A" w:rsidR="00E57560" w:rsidRDefault="00D53422" w:rsidP="00B47664">
      <w:pPr>
        <w:spacing w:after="0" w:line="240" w:lineRule="auto"/>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sz w:val="24"/>
          <w:szCs w:val="24"/>
          <w:lang w:eastAsia="ru-RU"/>
        </w:rPr>
        <w:t>5.3</w:t>
      </w:r>
      <w:r w:rsidR="00B47664" w:rsidRPr="00B47664">
        <w:rPr>
          <w:rFonts w:ascii="Times New Roman" w:eastAsia="Times New Roman" w:hAnsi="Times New Roman" w:cs="Times New Roman"/>
          <w:b/>
          <w:sz w:val="24"/>
          <w:szCs w:val="24"/>
          <w:lang w:eastAsia="ru-RU"/>
        </w:rPr>
        <w:t>.5.</w:t>
      </w:r>
      <w:r w:rsidR="00B47664">
        <w:rPr>
          <w:rFonts w:ascii="Times New Roman" w:eastAsia="Times New Roman" w:hAnsi="Times New Roman" w:cs="Times New Roman"/>
          <w:sz w:val="24"/>
          <w:szCs w:val="24"/>
          <w:lang w:eastAsia="ru-RU"/>
        </w:rPr>
        <w:t xml:space="preserve"> </w:t>
      </w:r>
      <w:r w:rsidR="00B47664" w:rsidRPr="00B47664">
        <w:rPr>
          <w:rFonts w:ascii="Times New Roman" w:eastAsia="Times New Roman" w:hAnsi="Times New Roman" w:cs="Times New Roman"/>
          <w:sz w:val="24"/>
          <w:szCs w:val="24"/>
          <w:lang w:eastAsia="ru-RU"/>
        </w:rPr>
        <w:t>Перевозчик обязан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906C8A" w14:textId="0102974C" w:rsidR="00D53422" w:rsidRPr="00613B0E" w:rsidRDefault="00D53422" w:rsidP="00D53422">
      <w:pPr>
        <w:pStyle w:val="a4"/>
        <w:tabs>
          <w:tab w:val="clear" w:pos="425"/>
          <w:tab w:val="clear" w:pos="567"/>
          <w:tab w:val="clear" w:pos="709"/>
          <w:tab w:val="left" w:pos="284"/>
        </w:tabs>
        <w:suppressAutoHyphens w:val="0"/>
        <w:ind w:left="0" w:firstLine="709"/>
        <w:jc w:val="both"/>
        <w:rPr>
          <w:lang w:eastAsia="ru-RU"/>
        </w:rPr>
      </w:pPr>
      <w:r>
        <w:rPr>
          <w:b/>
          <w:lang w:eastAsia="ru-RU"/>
        </w:rPr>
        <w:t xml:space="preserve">5.4. </w:t>
      </w:r>
      <w:r w:rsidRPr="00491BC9">
        <w:rPr>
          <w:b/>
          <w:lang w:eastAsia="ru-RU"/>
        </w:rPr>
        <w:t>Требования к качеству оказываемых услуг</w:t>
      </w:r>
      <w:r w:rsidRPr="00D53422">
        <w:rPr>
          <w:b/>
          <w:lang w:eastAsia="ru-RU"/>
        </w:rPr>
        <w:t xml:space="preserve"> </w:t>
      </w:r>
      <w:r>
        <w:rPr>
          <w:b/>
          <w:lang w:eastAsia="ru-RU"/>
        </w:rPr>
        <w:t>по перевозке</w:t>
      </w:r>
    </w:p>
    <w:p w14:paraId="4BA0E098" w14:textId="77777777" w:rsidR="00D53422" w:rsidRDefault="00D53422" w:rsidP="00D53422">
      <w:p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14:paraId="75D507CC" w14:textId="77777777" w:rsidR="00D53422" w:rsidRPr="00613B0E" w:rsidRDefault="00D53422" w:rsidP="00D53422">
      <w:p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Правила перевозок грузов автомобильным транспортом в ред. Постановления Правительства РФ от 30.12.2017 № 1208)</w:t>
      </w:r>
    </w:p>
    <w:p w14:paraId="0899227C" w14:textId="77777777" w:rsidR="00D53422" w:rsidRDefault="00D53422" w:rsidP="00D53422">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ab/>
      </w:r>
      <w:r w:rsidRPr="00613B0E">
        <w:rPr>
          <w:rFonts w:ascii="Times New Roman" w:eastAsia="Times New Roman" w:hAnsi="Times New Roman" w:cs="Times New Roman"/>
          <w:sz w:val="24"/>
          <w:szCs w:val="24"/>
          <w:lang w:eastAsia="ru-RU"/>
        </w:rPr>
        <w:tab/>
      </w:r>
    </w:p>
    <w:p w14:paraId="75CCAECF" w14:textId="49D742A0" w:rsidR="00D53422" w:rsidRPr="00613B0E" w:rsidRDefault="00D53422" w:rsidP="00D53422">
      <w:pPr>
        <w:tabs>
          <w:tab w:val="left" w:pos="284"/>
        </w:tabs>
        <w:spacing w:after="0" w:line="240" w:lineRule="auto"/>
        <w:ind w:firstLine="709"/>
        <w:contextualSpacing/>
        <w:jc w:val="both"/>
        <w:rPr>
          <w:rFonts w:ascii="Times New Roman" w:eastAsia="Times New Roman" w:hAnsi="Times New Roman" w:cs="Times New Roman"/>
          <w:b/>
          <w:sz w:val="24"/>
          <w:szCs w:val="24"/>
          <w:lang w:eastAsia="ru-RU"/>
        </w:rPr>
      </w:pPr>
      <w:r w:rsidRPr="00491BC9">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5.</w:t>
      </w:r>
      <w:r w:rsidRPr="00613B0E">
        <w:rPr>
          <w:rFonts w:ascii="Times New Roman" w:eastAsia="Times New Roman" w:hAnsi="Times New Roman" w:cs="Times New Roman"/>
          <w:b/>
          <w:sz w:val="24"/>
          <w:szCs w:val="24"/>
          <w:lang w:eastAsia="ru-RU"/>
        </w:rPr>
        <w:t xml:space="preserve"> Требования к гарантийным о</w:t>
      </w:r>
      <w:r>
        <w:rPr>
          <w:rFonts w:ascii="Times New Roman" w:eastAsia="Times New Roman" w:hAnsi="Times New Roman" w:cs="Times New Roman"/>
          <w:b/>
          <w:sz w:val="24"/>
          <w:szCs w:val="24"/>
          <w:lang w:eastAsia="ru-RU"/>
        </w:rPr>
        <w:t>бязательствам оказываемых услуг по перевозке</w:t>
      </w:r>
    </w:p>
    <w:p w14:paraId="485B2B24" w14:textId="77777777" w:rsidR="00D53422" w:rsidRPr="00613B0E" w:rsidRDefault="00D53422" w:rsidP="00D53422">
      <w:p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принять к перевозке и своевременно доставить Груз Заказчика в пункт назначения (выдачи), согласно заявке;</w:t>
      </w:r>
    </w:p>
    <w:p w14:paraId="6C92EC27" w14:textId="77777777" w:rsidR="00D53422" w:rsidRPr="00613B0E" w:rsidRDefault="00D53422" w:rsidP="00D53422">
      <w:p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принятого к перевозке Груза на протяжении всего маршрута следования;</w:t>
      </w:r>
    </w:p>
    <w:p w14:paraId="5B7A7978" w14:textId="77777777" w:rsidR="00D53422" w:rsidRDefault="00D53422" w:rsidP="00D53422">
      <w:pPr>
        <w:tabs>
          <w:tab w:val="left" w:pos="284"/>
        </w:tabs>
        <w:spacing w:after="0" w:line="240" w:lineRule="auto"/>
        <w:ind w:firstLine="709"/>
        <w:contextualSpacing/>
        <w:jc w:val="both"/>
        <w:rPr>
          <w:rFonts w:ascii="Times New Roman" w:eastAsia="Courier New" w:hAnsi="Times New Roman" w:cs="Times New Roman"/>
          <w:sz w:val="24"/>
          <w:szCs w:val="24"/>
          <w:lang w:eastAsia="ru-RU"/>
        </w:rPr>
      </w:pPr>
      <w:r w:rsidRPr="00613B0E">
        <w:rPr>
          <w:rFonts w:ascii="Times New Roman" w:eastAsia="Times New Roman" w:hAnsi="Times New Roman" w:cs="Times New Roman"/>
          <w:sz w:val="24"/>
          <w:szCs w:val="24"/>
          <w:lang w:eastAsia="ru-RU"/>
        </w:rPr>
        <w:t>-</w:t>
      </w:r>
      <w:r w:rsidRPr="00613B0E">
        <w:rPr>
          <w:rFonts w:ascii="Times New Roman" w:eastAsia="Courier New" w:hAnsi="Times New Roman" w:cs="Times New Roman"/>
          <w:sz w:val="24"/>
          <w:szCs w:val="24"/>
          <w:lang w:eastAsia="ru-RU"/>
        </w:rPr>
        <w:t xml:space="preserve"> Перевозчик несет полную материальную ответственность за перевозимый Груз.</w:t>
      </w:r>
    </w:p>
    <w:p w14:paraId="0492E09E" w14:textId="77777777" w:rsidR="00D53422" w:rsidRPr="00613B0E" w:rsidRDefault="00D53422" w:rsidP="00D53422">
      <w:pPr>
        <w:tabs>
          <w:tab w:val="left" w:pos="284"/>
        </w:tabs>
        <w:spacing w:after="0" w:line="240" w:lineRule="auto"/>
        <w:ind w:firstLine="709"/>
        <w:contextualSpacing/>
        <w:jc w:val="both"/>
        <w:rPr>
          <w:rFonts w:ascii="Times New Roman" w:eastAsia="Courier New" w:hAnsi="Times New Roman" w:cs="Times New Roman"/>
          <w:sz w:val="24"/>
          <w:szCs w:val="24"/>
          <w:lang w:eastAsia="ru-RU"/>
        </w:rPr>
      </w:pPr>
    </w:p>
    <w:p w14:paraId="11BFAFB8" w14:textId="55FF9C74" w:rsidR="00D53422" w:rsidRPr="00613B0E" w:rsidRDefault="00D53422" w:rsidP="00D53422">
      <w:pPr>
        <w:tabs>
          <w:tab w:val="left" w:pos="284"/>
        </w:tabs>
        <w:spacing w:after="0" w:line="240" w:lineRule="auto"/>
        <w:contextualSpacing/>
        <w:jc w:val="both"/>
        <w:rPr>
          <w:rFonts w:ascii="Times New Roman" w:eastAsia="Courier New" w:hAnsi="Times New Roman" w:cs="Times New Roman"/>
          <w:b/>
          <w:sz w:val="24"/>
          <w:szCs w:val="24"/>
          <w:lang w:eastAsia="ru-RU"/>
        </w:rPr>
      </w:pPr>
      <w:r w:rsidRPr="00613B0E">
        <w:rPr>
          <w:rFonts w:ascii="Times New Roman" w:eastAsia="Courier New" w:hAnsi="Times New Roman" w:cs="Times New Roman"/>
          <w:sz w:val="24"/>
          <w:szCs w:val="24"/>
          <w:lang w:eastAsia="ru-RU"/>
        </w:rPr>
        <w:tab/>
      </w:r>
      <w:r w:rsidRPr="00613B0E">
        <w:rPr>
          <w:rFonts w:ascii="Times New Roman" w:eastAsia="Courier New" w:hAnsi="Times New Roman" w:cs="Times New Roman"/>
          <w:sz w:val="24"/>
          <w:szCs w:val="24"/>
          <w:lang w:eastAsia="ru-RU"/>
        </w:rPr>
        <w:tab/>
      </w:r>
      <w:r w:rsidRPr="00491BC9">
        <w:rPr>
          <w:rFonts w:ascii="Times New Roman" w:eastAsia="Courier New" w:hAnsi="Times New Roman" w:cs="Times New Roman"/>
          <w:b/>
          <w:sz w:val="24"/>
          <w:szCs w:val="24"/>
          <w:lang w:eastAsia="ru-RU"/>
        </w:rPr>
        <w:t>5.</w:t>
      </w:r>
      <w:r>
        <w:rPr>
          <w:rFonts w:ascii="Times New Roman" w:eastAsia="Courier New" w:hAnsi="Times New Roman" w:cs="Times New Roman"/>
          <w:b/>
          <w:sz w:val="24"/>
          <w:szCs w:val="24"/>
          <w:lang w:eastAsia="ru-RU"/>
        </w:rPr>
        <w:t>6</w:t>
      </w:r>
      <w:r w:rsidRPr="00613B0E">
        <w:rPr>
          <w:rFonts w:ascii="Times New Roman" w:eastAsia="Courier New" w:hAnsi="Times New Roman" w:cs="Times New Roman"/>
          <w:b/>
          <w:sz w:val="24"/>
          <w:szCs w:val="24"/>
          <w:lang w:eastAsia="ru-RU"/>
        </w:rPr>
        <w:t>.Требования к безопасности оказания услуг</w:t>
      </w:r>
      <w:r w:rsidR="001F0FB5" w:rsidRPr="001F0FB5">
        <w:t xml:space="preserve"> </w:t>
      </w:r>
      <w:r w:rsidR="001F0FB5" w:rsidRPr="001F0FB5">
        <w:rPr>
          <w:rFonts w:ascii="Times New Roman" w:eastAsia="Courier New" w:hAnsi="Times New Roman" w:cs="Times New Roman"/>
          <w:b/>
          <w:sz w:val="24"/>
          <w:szCs w:val="24"/>
          <w:lang w:eastAsia="ru-RU"/>
        </w:rPr>
        <w:t>по перевозке</w:t>
      </w:r>
      <w:r w:rsidRPr="00613B0E">
        <w:rPr>
          <w:rFonts w:ascii="Times New Roman" w:eastAsia="Courier New" w:hAnsi="Times New Roman" w:cs="Times New Roman"/>
          <w:b/>
          <w:sz w:val="24"/>
          <w:szCs w:val="24"/>
          <w:lang w:eastAsia="ru-RU"/>
        </w:rPr>
        <w:t xml:space="preserve"> и безопасности результата оказанных </w:t>
      </w:r>
      <w:r w:rsidR="00877BE0" w:rsidRPr="00877BE0">
        <w:rPr>
          <w:rFonts w:ascii="Times New Roman" w:eastAsia="Courier New" w:hAnsi="Times New Roman" w:cs="Times New Roman"/>
          <w:b/>
          <w:sz w:val="24"/>
          <w:szCs w:val="24"/>
          <w:lang w:eastAsia="ru-RU"/>
        </w:rPr>
        <w:t>услуг по перевозке</w:t>
      </w:r>
    </w:p>
    <w:p w14:paraId="01C4E0AB" w14:textId="70034F4D" w:rsidR="00D53422" w:rsidRPr="00613B0E" w:rsidRDefault="00D53422" w:rsidP="00D53422">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91BC9">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6</w:t>
      </w:r>
      <w:r w:rsidRPr="00613B0E">
        <w:rPr>
          <w:rFonts w:ascii="Times New Roman" w:eastAsia="Times New Roman" w:hAnsi="Times New Roman" w:cs="Times New Roman"/>
          <w:b/>
          <w:sz w:val="24"/>
          <w:szCs w:val="24"/>
          <w:lang w:eastAsia="ru-RU"/>
        </w:rPr>
        <w:t>.1.</w:t>
      </w:r>
      <w:r w:rsidRPr="00613B0E">
        <w:rPr>
          <w:rFonts w:ascii="Times New Roman" w:eastAsia="Times New Roman" w:hAnsi="Times New Roman" w:cs="Times New Roman"/>
          <w:sz w:val="24"/>
          <w:szCs w:val="24"/>
          <w:lang w:eastAsia="ru-RU"/>
        </w:rPr>
        <w:t xml:space="preserve"> 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14:paraId="78EBA3C9" w14:textId="6C3A9AF5" w:rsidR="00D53422" w:rsidRPr="00613B0E" w:rsidRDefault="00D53422" w:rsidP="00D53422">
      <w:pPr>
        <w:tabs>
          <w:tab w:val="left" w:pos="284"/>
        </w:tabs>
        <w:spacing w:after="0" w:line="240" w:lineRule="auto"/>
        <w:contextualSpacing/>
        <w:jc w:val="both"/>
        <w:rPr>
          <w:rFonts w:ascii="Times New Roman" w:eastAsia="Times New Roman" w:hAnsi="Times New Roman" w:cs="Times New Roman"/>
          <w:sz w:val="24"/>
          <w:szCs w:val="24"/>
          <w:lang w:eastAsia="ru-RU"/>
        </w:rPr>
      </w:pPr>
      <w:r w:rsidRPr="00491BC9">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6</w:t>
      </w:r>
      <w:r w:rsidRPr="00613B0E">
        <w:rPr>
          <w:rFonts w:ascii="Times New Roman" w:eastAsia="Times New Roman" w:hAnsi="Times New Roman" w:cs="Times New Roman"/>
          <w:b/>
          <w:sz w:val="24"/>
          <w:szCs w:val="24"/>
          <w:lang w:eastAsia="ru-RU"/>
        </w:rPr>
        <w:t xml:space="preserve">.2. </w:t>
      </w:r>
      <w:r w:rsidRPr="00613B0E">
        <w:rPr>
          <w:rFonts w:ascii="Times New Roman" w:eastAsia="Times New Roman" w:hAnsi="Times New Roman" w:cs="Times New Roman"/>
          <w:sz w:val="24"/>
          <w:szCs w:val="24"/>
          <w:lang w:eastAsia="ru-RU"/>
        </w:rPr>
        <w:t>перевозчик должен иметь в наличии:</w:t>
      </w:r>
    </w:p>
    <w:p w14:paraId="02F7418C" w14:textId="77777777" w:rsidR="00D53422" w:rsidRPr="00613B0E" w:rsidRDefault="00D53422" w:rsidP="00D53422">
      <w:pPr>
        <w:tabs>
          <w:tab w:val="left" w:pos="284"/>
          <w:tab w:val="left" w:pos="993"/>
          <w:tab w:val="left" w:pos="1701"/>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полис страхования убытков от повреждения (полной гибели или части груза) на каждую единицу автотранспорта, перевозящего Груз.</w:t>
      </w:r>
    </w:p>
    <w:p w14:paraId="629A5513" w14:textId="771EB0D0" w:rsidR="00D53422" w:rsidRPr="00613B0E" w:rsidRDefault="00D53422" w:rsidP="00D53422">
      <w:pPr>
        <w:tabs>
          <w:tab w:val="left" w:pos="284"/>
          <w:tab w:val="left" w:pos="993"/>
          <w:tab w:val="left" w:pos="1701"/>
        </w:tabs>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lastRenderedPageBreak/>
        <w:t>- действующий сертификат о калибровке на перевозку т</w:t>
      </w:r>
      <w:r w:rsidR="001C5858">
        <w:rPr>
          <w:rFonts w:ascii="Times New Roman" w:eastAsia="Times New Roman" w:hAnsi="Times New Roman" w:cs="Times New Roman"/>
          <w:sz w:val="24"/>
          <w:szCs w:val="24"/>
          <w:lang w:eastAsia="ru-RU"/>
        </w:rPr>
        <w:t>е</w:t>
      </w:r>
      <w:r w:rsidRPr="00613B0E">
        <w:rPr>
          <w:rFonts w:ascii="Times New Roman" w:eastAsia="Times New Roman" w:hAnsi="Times New Roman" w:cs="Times New Roman"/>
          <w:sz w:val="24"/>
          <w:szCs w:val="24"/>
          <w:lang w:eastAsia="ru-RU"/>
        </w:rPr>
        <w:t>мных нефтепродуктов для каждой автоцистерны</w:t>
      </w:r>
    </w:p>
    <w:p w14:paraId="55BEA31A" w14:textId="77777777" w:rsidR="00D53422" w:rsidRPr="00613B0E" w:rsidRDefault="00D53422" w:rsidP="00D53422">
      <w:pPr>
        <w:tabs>
          <w:tab w:val="left" w:pos="284"/>
          <w:tab w:val="left" w:pos="993"/>
          <w:tab w:val="left" w:pos="1701"/>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xml:space="preserve">- утвержденный план по предупреждению и ликвидации разливов нефти и нефтепродуктов и действующий договор с </w:t>
      </w:r>
      <w:proofErr w:type="gramStart"/>
      <w:r w:rsidRPr="00613B0E">
        <w:rPr>
          <w:rFonts w:ascii="Times New Roman" w:eastAsia="Times New Roman" w:hAnsi="Times New Roman" w:cs="Times New Roman"/>
          <w:sz w:val="24"/>
          <w:szCs w:val="24"/>
          <w:lang w:eastAsia="ru-RU"/>
        </w:rPr>
        <w:t>аварийно-спасательными</w:t>
      </w:r>
      <w:proofErr w:type="gramEnd"/>
      <w:r w:rsidRPr="00613B0E">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0D840E31" w14:textId="77777777" w:rsidR="00D53422" w:rsidRDefault="00D53422" w:rsidP="00D53422">
      <w:pPr>
        <w:spacing w:after="0" w:line="240" w:lineRule="auto"/>
        <w:ind w:firstLine="709"/>
        <w:jc w:val="both"/>
        <w:rPr>
          <w:rFonts w:ascii="Times New Roman" w:eastAsia="Times New Roman" w:hAnsi="Times New Roman" w:cs="Times New Roman"/>
          <w:sz w:val="24"/>
          <w:szCs w:val="24"/>
          <w:lang w:eastAsia="ru-RU"/>
        </w:rPr>
      </w:pPr>
      <w:r w:rsidRPr="00613B0E">
        <w:rPr>
          <w:rFonts w:ascii="Times New Roman" w:eastAsia="Times New Roman" w:hAnsi="Times New Roman" w:cs="Times New Roman"/>
          <w:sz w:val="24"/>
          <w:szCs w:val="24"/>
          <w:lang w:eastAsia="ru-RU"/>
        </w:rPr>
        <w:t>- полис</w:t>
      </w:r>
      <w:r w:rsidRPr="00613B0E">
        <w:rPr>
          <w:rFonts w:ascii="Times New Roman" w:eastAsia="Times New Roman" w:hAnsi="Times New Roman" w:cs="Times New Roman"/>
          <w:sz w:val="28"/>
          <w:szCs w:val="28"/>
          <w:lang w:eastAsia="ru-RU"/>
        </w:rPr>
        <w:t xml:space="preserve"> </w:t>
      </w:r>
      <w:r w:rsidRPr="00613B0E">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14:paraId="1E2116F0" w14:textId="77777777" w:rsidR="00D53422" w:rsidRDefault="00D53422" w:rsidP="00D53422">
      <w:pPr>
        <w:spacing w:after="0" w:line="240" w:lineRule="auto"/>
        <w:ind w:firstLine="709"/>
        <w:rPr>
          <w:rFonts w:ascii="Times New Roman" w:eastAsia="Times New Roman" w:hAnsi="Times New Roman" w:cs="Times New Roman"/>
          <w:sz w:val="24"/>
          <w:szCs w:val="24"/>
          <w:lang w:eastAsia="ru-RU"/>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F5799D9"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B5E26F"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BCBCE7"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A7B812"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4D4F52"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EE8F340"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C8BEC3"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4AF084"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6F9E233"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B67AE18"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38EBA50"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730FFBB"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DCFA551"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05DBFC"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D517EF"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03E6F1"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FBF9174"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BEA2E"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93B4CA"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98B6732"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02E3C0"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E7F686"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E927E0" w14:textId="77777777" w:rsidR="00AC5096" w:rsidRDefault="00AC509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8E88F8"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829803C"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B297E72"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E4D6F9"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17D62A"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7FDC94"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3DF302"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BA05403"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0C3F174"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8129414"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C7B228"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70AADAE"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B5BD82"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340123"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81C7E8B"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2F8ABE"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2EA523F"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620FB5"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7015DE7"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7C6E3E" w14:textId="77777777" w:rsidR="00D53422" w:rsidRDefault="00D5342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19" w:name="_Toc491095922"/>
      <w:bookmarkEnd w:id="318"/>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1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0" w:name="_Toc483302538"/>
            <w:bookmarkStart w:id="321" w:name="_Toc483316572"/>
            <w:bookmarkStart w:id="322" w:name="_Toc491095923"/>
            <w:r w:rsidRPr="00F51F33">
              <w:rPr>
                <w:rFonts w:ascii="Times New Roman" w:hAnsi="Times New Roman"/>
                <w:sz w:val="24"/>
                <w:szCs w:val="24"/>
                <w:lang w:eastAsia="ar-SA"/>
              </w:rPr>
              <w:t>о проведении конкурентных переговоров</w:t>
            </w:r>
            <w:bookmarkEnd w:id="320"/>
            <w:bookmarkEnd w:id="321"/>
            <w:bookmarkEnd w:id="322"/>
          </w:p>
          <w:p w14:paraId="7D8F1D31" w14:textId="3DBDFE34"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3" w:name="_Toc483302539"/>
            <w:bookmarkStart w:id="324" w:name="_Toc483316573"/>
            <w:bookmarkStart w:id="325"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w:t>
            </w:r>
            <w:r w:rsidR="00CD43B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23"/>
            <w:bookmarkEnd w:id="324"/>
            <w:bookmarkEnd w:id="325"/>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6C3A8DC3"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w:t>
      </w:r>
      <w:r w:rsidR="00AC5096">
        <w:rPr>
          <w:rFonts w:ascii="Times New Roman" w:eastAsia="Times New Roman" w:hAnsi="Times New Roman" w:cs="Times New Roman"/>
          <w:sz w:val="24"/>
          <w:szCs w:val="24"/>
          <w:lang w:eastAsia="ar-SA"/>
        </w:rPr>
        <w:t>размещенное</w:t>
      </w:r>
      <w:r w:rsidRPr="00C669C0">
        <w:rPr>
          <w:rFonts w:ascii="Times New Roman" w:eastAsia="Times New Roman" w:hAnsi="Times New Roman" w:cs="Times New Roman"/>
          <w:sz w:val="24"/>
          <w:szCs w:val="24"/>
          <w:lang w:eastAsia="ar-SA"/>
        </w:rPr>
        <w:t xml:space="preserve">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w:t>
      </w:r>
      <w:r w:rsidR="00CD43B9">
        <w:rPr>
          <w:rFonts w:ascii="Times New Roman" w:eastAsia="Times New Roman" w:hAnsi="Times New Roman" w:cs="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roofErr w:type="gramEnd"/>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4E4F2B0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019BA4A4" w:rsidR="0088126D" w:rsidRPr="009B59BB" w:rsidRDefault="00C43155"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6"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3C161425" w:rsidR="00FB501D" w:rsidRPr="00FB501D" w:rsidRDefault="00FB501D" w:rsidP="00313C13">
      <w:pPr>
        <w:numPr>
          <w:ilvl w:val="0"/>
          <w:numId w:val="28"/>
        </w:numPr>
        <w:tabs>
          <w:tab w:val="left" w:pos="993"/>
        </w:tabs>
        <w:suppressAutoHyphens/>
        <w:spacing w:after="0" w:line="240" w:lineRule="auto"/>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t>Справка о</w:t>
      </w:r>
      <w:r w:rsidR="00432A2E" w:rsidRPr="00F24653">
        <w:rPr>
          <w:rFonts w:ascii="Times New Roman" w:hAnsi="Times New Roman"/>
          <w:sz w:val="24"/>
          <w:szCs w:val="24"/>
          <w:lang w:eastAsia="ar-SA"/>
        </w:rPr>
        <w:t xml:space="preserve"> перечне и объемах выполнения аналогичных договоров 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326"/>
    <w:p w14:paraId="345A71C3" w14:textId="236FC724" w:rsidR="004A1510" w:rsidRDefault="004A1510" w:rsidP="00313C13">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AD4C65">
        <w:rPr>
          <w:rFonts w:ascii="Times New Roman" w:eastAsia="Calibri" w:hAnsi="Times New Roman" w:cs="Times New Roman"/>
          <w:sz w:val="24"/>
          <w:szCs w:val="24"/>
          <w:lang w:eastAsia="ar-SA"/>
        </w:rPr>
        <w:lastRenderedPageBreak/>
        <w:t>Справка о материально-технических ресурсах (форма 6)</w:t>
      </w:r>
      <w:r w:rsidRPr="00AD4C65">
        <w:rPr>
          <w:rFonts w:ascii="Times New Roman" w:eastAsia="Calibri" w:hAnsi="Times New Roman" w:cs="Times New Roman"/>
          <w:sz w:val="24"/>
          <w:szCs w:val="24"/>
        </w:rPr>
        <w:t xml:space="preserve"> – на ___ л.;</w:t>
      </w:r>
    </w:p>
    <w:p w14:paraId="2C4A93F8" w14:textId="77777777" w:rsidR="0088126D" w:rsidRPr="003A2F0D" w:rsidRDefault="0088126D" w:rsidP="00313C13">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27" w:name="_Ref55336334"/>
      <w:bookmarkStart w:id="328"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29" w:name="_Toc395195686"/>
      <w:bookmarkStart w:id="330" w:name="_Toc429079289"/>
      <w:bookmarkStart w:id="331"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2" w:name="_Ref214868178"/>
      <w:bookmarkEnd w:id="329"/>
      <w:bookmarkEnd w:id="330"/>
      <w:bookmarkEnd w:id="331"/>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3"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2"/>
      <w:bookmarkEnd w:id="333"/>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3E7C0F1C"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 xml:space="preserve">Таблица. Расчет стоимости </w:t>
      </w:r>
      <w:r w:rsidR="008746EA">
        <w:rPr>
          <w:rFonts w:ascii="Times New Roman" w:eastAsia="Times New Roman" w:hAnsi="Times New Roman" w:cs="Times New Roman"/>
          <w:b/>
          <w:sz w:val="24"/>
          <w:szCs w:val="24"/>
          <w:lang w:eastAsia="ar-SA"/>
        </w:rPr>
        <w:t>услуг по перевозке</w:t>
      </w:r>
    </w:p>
    <w:tbl>
      <w:tblPr>
        <w:tblW w:w="10065" w:type="dxa"/>
        <w:tblInd w:w="108" w:type="dxa"/>
        <w:tblLayout w:type="fixed"/>
        <w:tblLook w:val="0000" w:firstRow="0" w:lastRow="0" w:firstColumn="0" w:lastColumn="0" w:noHBand="0" w:noVBand="0"/>
      </w:tblPr>
      <w:tblGrid>
        <w:gridCol w:w="851"/>
        <w:gridCol w:w="3827"/>
        <w:gridCol w:w="709"/>
        <w:gridCol w:w="850"/>
        <w:gridCol w:w="1984"/>
        <w:gridCol w:w="1844"/>
      </w:tblGrid>
      <w:tr w:rsidR="008746EA" w:rsidRPr="00237168" w14:paraId="0D168A95" w14:textId="77777777" w:rsidTr="008746EA">
        <w:tc>
          <w:tcPr>
            <w:tcW w:w="851" w:type="dxa"/>
            <w:tcBorders>
              <w:top w:val="single" w:sz="4" w:space="0" w:color="000000"/>
              <w:left w:val="single" w:sz="4" w:space="0" w:color="000000"/>
              <w:bottom w:val="single" w:sz="4" w:space="0" w:color="000000"/>
            </w:tcBorders>
            <w:shd w:val="clear" w:color="auto" w:fill="auto"/>
            <w:vAlign w:val="center"/>
          </w:tcPr>
          <w:p w14:paraId="6F23AE5A" w14:textId="77777777" w:rsidR="008746EA" w:rsidRPr="00237168" w:rsidRDefault="008746EA"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9FDA6" w14:textId="0A9DF0B3" w:rsidR="008746EA" w:rsidRPr="00237168" w:rsidRDefault="008746EA"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Маршрут</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8746EA" w:rsidRPr="00237168" w:rsidRDefault="008746EA"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8746EA" w:rsidRPr="00237168" w:rsidRDefault="008746EA"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14:paraId="0F721BE9" w14:textId="77777777" w:rsidR="008746EA" w:rsidRPr="000478E7" w:rsidRDefault="008746EA" w:rsidP="00B62896">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Цена перевозки за 1 тонну, </w:t>
            </w:r>
            <w:proofErr w:type="spellStart"/>
            <w:r w:rsidRPr="000478E7">
              <w:rPr>
                <w:rFonts w:ascii="Times New Roman" w:eastAsia="Times New Roman" w:hAnsi="Times New Roman"/>
                <w:snapToGrid w:val="0"/>
                <w:sz w:val="24"/>
                <w:szCs w:val="24"/>
                <w:lang w:eastAsia="ru-RU"/>
              </w:rPr>
              <w:t>руб</w:t>
            </w:r>
            <w:proofErr w:type="gramStart"/>
            <w:r w:rsidRPr="000478E7">
              <w:rPr>
                <w:rFonts w:ascii="Times New Roman" w:eastAsia="Times New Roman" w:hAnsi="Times New Roman"/>
                <w:snapToGrid w:val="0"/>
                <w:sz w:val="24"/>
                <w:szCs w:val="24"/>
                <w:lang w:eastAsia="ru-RU"/>
              </w:rPr>
              <w:t>.к</w:t>
            </w:r>
            <w:proofErr w:type="gramEnd"/>
            <w:r w:rsidRPr="000478E7">
              <w:rPr>
                <w:rFonts w:ascii="Times New Roman" w:eastAsia="Times New Roman" w:hAnsi="Times New Roman"/>
                <w:snapToGrid w:val="0"/>
                <w:sz w:val="24"/>
                <w:szCs w:val="24"/>
                <w:lang w:eastAsia="ru-RU"/>
              </w:rPr>
              <w:t>оп</w:t>
            </w:r>
            <w:proofErr w:type="spellEnd"/>
            <w:r w:rsidRPr="000478E7">
              <w:rPr>
                <w:rFonts w:ascii="Times New Roman" w:eastAsia="Times New Roman" w:hAnsi="Times New Roman"/>
                <w:snapToGrid w:val="0"/>
                <w:sz w:val="24"/>
                <w:szCs w:val="24"/>
                <w:lang w:eastAsia="ru-RU"/>
              </w:rPr>
              <w:t>.¸</w:t>
            </w:r>
          </w:p>
          <w:p w14:paraId="57766AC9" w14:textId="27A5621C" w:rsidR="008746EA" w:rsidRPr="00237168" w:rsidRDefault="008746EA"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0478E7">
              <w:rPr>
                <w:rFonts w:ascii="Times New Roman" w:eastAsia="Times New Roman" w:hAnsi="Times New Roman"/>
                <w:snapToGrid w:val="0"/>
                <w:sz w:val="24"/>
                <w:szCs w:val="24"/>
                <w:lang w:eastAsia="ru-RU"/>
              </w:rPr>
              <w:t xml:space="preserve">в т. ч. НДС </w:t>
            </w:r>
            <w:r w:rsidRPr="000478E7">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AF94F49" w14:textId="77777777" w:rsidR="008746EA" w:rsidRDefault="008746EA" w:rsidP="00B62896">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Сумма, </w:t>
            </w:r>
            <w:proofErr w:type="spellStart"/>
            <w:r w:rsidRPr="000478E7">
              <w:rPr>
                <w:rFonts w:ascii="Times New Roman" w:eastAsia="Times New Roman" w:hAnsi="Times New Roman"/>
                <w:snapToGrid w:val="0"/>
                <w:sz w:val="24"/>
                <w:szCs w:val="24"/>
                <w:lang w:eastAsia="ru-RU"/>
              </w:rPr>
              <w:t>руб</w:t>
            </w:r>
            <w:proofErr w:type="gramStart"/>
            <w:r w:rsidRPr="000478E7">
              <w:rPr>
                <w:rFonts w:ascii="Times New Roman" w:eastAsia="Times New Roman" w:hAnsi="Times New Roman"/>
                <w:snapToGrid w:val="0"/>
                <w:sz w:val="24"/>
                <w:szCs w:val="24"/>
                <w:lang w:eastAsia="ru-RU"/>
              </w:rPr>
              <w:t>.к</w:t>
            </w:r>
            <w:proofErr w:type="gramEnd"/>
            <w:r w:rsidRPr="000478E7">
              <w:rPr>
                <w:rFonts w:ascii="Times New Roman" w:eastAsia="Times New Roman" w:hAnsi="Times New Roman"/>
                <w:snapToGrid w:val="0"/>
                <w:sz w:val="24"/>
                <w:szCs w:val="24"/>
                <w:lang w:eastAsia="ru-RU"/>
              </w:rPr>
              <w:t>оп</w:t>
            </w:r>
            <w:proofErr w:type="spellEnd"/>
            <w:r w:rsidRPr="000478E7">
              <w:rPr>
                <w:rFonts w:ascii="Times New Roman" w:eastAsia="Times New Roman" w:hAnsi="Times New Roman"/>
                <w:snapToGrid w:val="0"/>
                <w:sz w:val="24"/>
                <w:szCs w:val="24"/>
                <w:lang w:eastAsia="ru-RU"/>
              </w:rPr>
              <w:t>.,</w:t>
            </w:r>
          </w:p>
          <w:p w14:paraId="59638766" w14:textId="77777777" w:rsidR="008746EA" w:rsidRDefault="008746EA" w:rsidP="00B62896">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в </w:t>
            </w:r>
            <w:proofErr w:type="spellStart"/>
            <w:r w:rsidRPr="000478E7">
              <w:rPr>
                <w:rFonts w:ascii="Times New Roman" w:eastAsia="Times New Roman" w:hAnsi="Times New Roman"/>
                <w:snapToGrid w:val="0"/>
                <w:sz w:val="24"/>
                <w:szCs w:val="24"/>
                <w:lang w:eastAsia="ru-RU"/>
              </w:rPr>
              <w:t>т.ч</w:t>
            </w:r>
            <w:proofErr w:type="spellEnd"/>
            <w:r w:rsidRPr="000478E7">
              <w:rPr>
                <w:rFonts w:ascii="Times New Roman" w:eastAsia="Times New Roman" w:hAnsi="Times New Roman"/>
                <w:snapToGrid w:val="0"/>
                <w:sz w:val="24"/>
                <w:szCs w:val="24"/>
                <w:lang w:eastAsia="ru-RU"/>
              </w:rPr>
              <w:t>. НДС</w:t>
            </w:r>
          </w:p>
          <w:p w14:paraId="74EB9741" w14:textId="5A4E32C3" w:rsidR="008746EA" w:rsidRPr="00237168" w:rsidRDefault="008746EA" w:rsidP="00DD3FB0">
            <w:pPr>
              <w:keepNext/>
              <w:suppressAutoHyphens/>
              <w:spacing w:after="0" w:line="240" w:lineRule="auto"/>
              <w:jc w:val="center"/>
              <w:rPr>
                <w:rFonts w:ascii="Times New Roman" w:hAnsi="Times New Roman" w:cs="Times New Roman"/>
                <w:sz w:val="24"/>
                <w:szCs w:val="24"/>
                <w:lang w:eastAsia="ar-SA"/>
              </w:rPr>
            </w:pPr>
            <w:r w:rsidRPr="000478E7">
              <w:rPr>
                <w:rFonts w:ascii="Times New Roman" w:hAnsi="Times New Roman"/>
                <w:i/>
                <w:iCs/>
                <w:sz w:val="16"/>
                <w:szCs w:val="16"/>
                <w:lang w:eastAsia="ar-SA"/>
              </w:rPr>
              <w:t>(в случае, если организация не является плательщиком НДС, указывается – НДС не облагается)</w:t>
            </w:r>
          </w:p>
        </w:tc>
      </w:tr>
      <w:tr w:rsidR="008746EA" w:rsidRPr="00237168" w14:paraId="668FF79B" w14:textId="77777777" w:rsidTr="008746EA">
        <w:tc>
          <w:tcPr>
            <w:tcW w:w="851" w:type="dxa"/>
            <w:tcBorders>
              <w:top w:val="single" w:sz="4" w:space="0" w:color="000000"/>
              <w:left w:val="single" w:sz="4" w:space="0" w:color="000000"/>
              <w:bottom w:val="single" w:sz="4" w:space="0" w:color="000000"/>
            </w:tcBorders>
            <w:shd w:val="clear" w:color="auto" w:fill="auto"/>
          </w:tcPr>
          <w:p w14:paraId="34CF343F" w14:textId="77777777" w:rsidR="008746EA" w:rsidRPr="00237168" w:rsidRDefault="008746EA"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AE7630B" w14:textId="5B81EA36" w:rsidR="008746EA" w:rsidRPr="00A92AB0" w:rsidRDefault="008746EA" w:rsidP="00995446">
            <w:pPr>
              <w:tabs>
                <w:tab w:val="left" w:pos="6987"/>
              </w:tabs>
              <w:suppressAutoHyphens/>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8746EA" w:rsidRPr="00237168" w:rsidRDefault="008746EA">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29A3F21E" w:rsidR="008746EA" w:rsidRPr="00DE0704" w:rsidRDefault="008746EA"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8746EA" w:rsidRPr="00237168" w:rsidRDefault="008746EA"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8746EA" w:rsidRPr="00237168" w:rsidRDefault="008746EA"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8746EA">
        <w:trPr>
          <w:trHeight w:val="450"/>
        </w:trPr>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118C2811"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746EA">
        <w:trPr>
          <w:trHeight w:val="450"/>
        </w:trPr>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3AE6641" w14:textId="77777777" w:rsidR="008746EA" w:rsidRPr="005E0962" w:rsidRDefault="008746EA" w:rsidP="008746EA">
      <w:pPr>
        <w:suppressAutoHyphens/>
        <w:spacing w:after="0" w:line="240" w:lineRule="auto"/>
        <w:ind w:firstLine="709"/>
        <w:jc w:val="both"/>
        <w:rPr>
          <w:rFonts w:ascii="Times New Roman" w:eastAsia="Times New Roman" w:hAnsi="Times New Roman" w:cs="Times New Roman"/>
          <w:sz w:val="24"/>
          <w:szCs w:val="24"/>
          <w:lang w:eastAsia="ar-SA"/>
        </w:rPr>
      </w:pPr>
      <w:r w:rsidRPr="002C7B5B">
        <w:rPr>
          <w:rFonts w:ascii="Times New Roman" w:eastAsia="Times New Roman" w:hAnsi="Times New Roman" w:cs="Times New Roman"/>
          <w:sz w:val="24"/>
          <w:szCs w:val="24"/>
          <w:lang w:eastAsia="ar-SA"/>
        </w:rPr>
        <w:t xml:space="preserve">Указанная цена включает в себя </w:t>
      </w:r>
      <w:r w:rsidRPr="00103697">
        <w:rPr>
          <w:rFonts w:ascii="Times New Roman" w:eastAsia="Times New Roman" w:hAnsi="Times New Roman" w:cs="Times New Roman"/>
          <w:sz w:val="24"/>
          <w:szCs w:val="24"/>
          <w:lang w:eastAsia="ar-SA"/>
        </w:rPr>
        <w:t xml:space="preserve">НДС и другие обязательные платежи в соответствии с действующим законодательством РФ, все транспортные и страховые расходы, расходы на </w:t>
      </w:r>
      <w:r>
        <w:rPr>
          <w:rFonts w:ascii="Times New Roman" w:eastAsia="Times New Roman" w:hAnsi="Times New Roman" w:cs="Times New Roman"/>
          <w:sz w:val="24"/>
          <w:szCs w:val="24"/>
          <w:lang w:eastAsia="ar-SA"/>
        </w:rPr>
        <w:t>погрузку-разгрузку.</w:t>
      </w:r>
    </w:p>
    <w:p w14:paraId="1E629F12" w14:textId="2BD48992" w:rsidR="00B17980" w:rsidRPr="00870432" w:rsidRDefault="00B17980" w:rsidP="008746EA">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4ECEE977" w14:textId="0F22324E" w:rsidR="00237168" w:rsidRPr="00237168" w:rsidRDefault="00813824" w:rsidP="008746EA">
      <w:pPr>
        <w:tabs>
          <w:tab w:val="left" w:pos="284"/>
          <w:tab w:val="left" w:pos="1494"/>
        </w:tabs>
        <w:spacing w:after="0" w:line="240" w:lineRule="atLeast"/>
        <w:jc w:val="both"/>
        <w:rPr>
          <w:rFonts w:ascii="Times New Roman" w:eastAsia="Times New Roman" w:hAnsi="Times New Roman" w:cs="Times New Roman"/>
          <w:sz w:val="18"/>
          <w:szCs w:val="18"/>
          <w:lang w:eastAsia="ar-SA"/>
        </w:rPr>
      </w:pPr>
      <w:r w:rsidRPr="008746EA">
        <w:rPr>
          <w:rFonts w:ascii="Times New Roman" w:hAnsi="Times New Roman" w:cs="Times New Roman"/>
          <w:sz w:val="18"/>
          <w:szCs w:val="18"/>
        </w:rPr>
        <w:t xml:space="preserve">2. </w:t>
      </w:r>
      <w:r w:rsidR="00237168" w:rsidRPr="008746EA">
        <w:rPr>
          <w:rFonts w:ascii="Times New Roman" w:eastAsia="Times New Roman" w:hAnsi="Times New Roman" w:cs="Times New Roman"/>
          <w:sz w:val="18"/>
          <w:szCs w:val="18"/>
          <w:lang w:eastAsia="ar-SA"/>
        </w:rPr>
        <w:t>Участник</w:t>
      </w:r>
      <w:r w:rsidR="00237168" w:rsidRPr="00237168">
        <w:rPr>
          <w:rFonts w:ascii="Times New Roman" w:eastAsia="Times New Roman" w:hAnsi="Times New Roman" w:cs="Times New Roman"/>
          <w:sz w:val="18"/>
          <w:szCs w:val="18"/>
          <w:lang w:eastAsia="ar-SA"/>
        </w:rPr>
        <w:t xml:space="preserve"> закупки указывает свое фирменное наименование (в т. ч. организационно-правовую форму) и свой адрес.</w:t>
      </w:r>
    </w:p>
    <w:p w14:paraId="72DF57AA" w14:textId="4272C246" w:rsidR="00237168" w:rsidRPr="00237168" w:rsidRDefault="008746EA"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xml:space="preserve">. В таблице приводится расчет стоимости </w:t>
      </w:r>
      <w:r>
        <w:rPr>
          <w:rFonts w:ascii="Times New Roman" w:eastAsia="Times New Roman" w:hAnsi="Times New Roman" w:cs="Times New Roman"/>
          <w:sz w:val="18"/>
          <w:szCs w:val="18"/>
          <w:lang w:eastAsia="ar-SA"/>
        </w:rPr>
        <w:t>услуг по перевозке</w:t>
      </w:r>
      <w:r w:rsidR="00237168" w:rsidRPr="00237168">
        <w:rPr>
          <w:rFonts w:ascii="Times New Roman" w:eastAsia="Times New Roman" w:hAnsi="Times New Roman" w:cs="Times New Roman"/>
          <w:sz w:val="18"/>
          <w:szCs w:val="18"/>
          <w:lang w:eastAsia="ar-SA"/>
        </w:rPr>
        <w:t>.</w:t>
      </w:r>
    </w:p>
    <w:p w14:paraId="7D330200" w14:textId="671747A9" w:rsidR="00237168" w:rsidRDefault="00237168"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E261143"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57102F2"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B8ABBF4"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45968C4"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514FAFA"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0ECFF24"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F04FC5D" w14:textId="77777777" w:rsidR="000355A0" w:rsidRDefault="000355A0"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4" w:name="_Ref55336345"/>
      <w:bookmarkStart w:id="335" w:name="_Ref55335821"/>
      <w:bookmarkStart w:id="336" w:name="_Toc394314183"/>
      <w:bookmarkStart w:id="337" w:name="_Toc410044347"/>
      <w:bookmarkStart w:id="338" w:name="_Toc429079290"/>
      <w:bookmarkStart w:id="339"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4"/>
      <w:bookmarkEnd w:id="335"/>
      <w:bookmarkEnd w:id="336"/>
      <w:bookmarkEnd w:id="337"/>
      <w:bookmarkEnd w:id="338"/>
      <w:bookmarkEnd w:id="339"/>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0DA22A1E"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w:t>
      </w:r>
      <w:r w:rsidR="00CD43B9">
        <w:rPr>
          <w:rFonts w:ascii="Times New Roman" w:eastAsia="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820"/>
        <w:gridCol w:w="4678"/>
      </w:tblGrid>
      <w:tr w:rsidR="00B17980" w:rsidRPr="00B17980" w14:paraId="5AEA57C0" w14:textId="77777777" w:rsidTr="001C5858">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820"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1C5858">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820"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1356C6B" w14:textId="6010F15A"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59CAFA8"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значения технических и иных показателей.</w:t>
      </w:r>
    </w:p>
    <w:p w14:paraId="370B76F4"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DF4DF3"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ABE3EEB"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F807678"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E4D9CCE"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285620D"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20F770D"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656D788"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9763E1"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6DFA918"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D66EF62"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FA717F"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E0E862" w14:textId="77777777" w:rsidR="001C5858" w:rsidRDefault="001C5858"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CF29D0" w14:textId="77777777" w:rsidR="004833B0" w:rsidRDefault="004833B0" w:rsidP="004833B0">
      <w:pPr>
        <w:rPr>
          <w:szCs w:val="24"/>
        </w:rPr>
      </w:pPr>
      <w:bookmarkStart w:id="340" w:name="_Toc491095927"/>
    </w:p>
    <w:p w14:paraId="1994930F" w14:textId="77777777" w:rsidR="003D0364" w:rsidRDefault="00995446" w:rsidP="003D0364">
      <w:pPr>
        <w:pStyle w:val="20"/>
        <w:numPr>
          <w:ilvl w:val="0"/>
          <w:numId w:val="0"/>
        </w:numPr>
        <w:ind w:left="1134" w:hanging="1134"/>
        <w:jc w:val="right"/>
        <w:rPr>
          <w:szCs w:val="24"/>
        </w:rPr>
      </w:pPr>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1" w:name="_Toc491095928"/>
      <w:r>
        <w:lastRenderedPageBreak/>
        <w:t>Декларация о соответствии участника закупки</w:t>
      </w:r>
      <w:bookmarkEnd w:id="34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9628EF" w:rsidR="007441BA" w:rsidRPr="007441BA" w:rsidRDefault="007441BA" w:rsidP="005E7F32">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42" w:name="_Toc480200666"/>
      <w:bookmarkStart w:id="343" w:name="_Toc479941750"/>
      <w:bookmarkStart w:id="344" w:name="_Toc479855638"/>
      <w:bookmarkStart w:id="345" w:name="_Toc454979846"/>
      <w:bookmarkStart w:id="346" w:name="_Toc386464022"/>
      <w:bookmarkStart w:id="347" w:name="_Ref55336378"/>
      <w:bookmarkStart w:id="348" w:name="_Toc491095929"/>
      <w:r w:rsidRPr="007441BA">
        <w:rPr>
          <w:rFonts w:ascii="Times New Roman" w:eastAsia="Times New Roman" w:hAnsi="Times New Roman" w:cs="Times New Roman"/>
          <w:b/>
          <w:bCs/>
          <w:iCs/>
          <w:sz w:val="24"/>
          <w:szCs w:val="24"/>
          <w:lang w:eastAsia="ar-SA"/>
        </w:rPr>
        <w:lastRenderedPageBreak/>
        <w:t xml:space="preserve">Справка </w:t>
      </w:r>
      <w:r w:rsidR="005E7F32" w:rsidRPr="005E7F32">
        <w:rPr>
          <w:rFonts w:ascii="Times New Roman" w:eastAsia="Times New Roman" w:hAnsi="Times New Roman" w:cs="Times New Roman"/>
          <w:b/>
          <w:bCs/>
          <w:iCs/>
          <w:sz w:val="24"/>
          <w:szCs w:val="24"/>
          <w:lang w:eastAsia="ar-SA"/>
        </w:rPr>
        <w:t>о перечне и объ</w:t>
      </w:r>
      <w:r w:rsidR="005E7F32">
        <w:rPr>
          <w:rFonts w:ascii="Times New Roman" w:eastAsia="Times New Roman" w:hAnsi="Times New Roman" w:cs="Times New Roman"/>
          <w:b/>
          <w:bCs/>
          <w:iCs/>
          <w:sz w:val="24"/>
          <w:szCs w:val="24"/>
          <w:lang w:eastAsia="ar-SA"/>
        </w:rPr>
        <w:t>е</w:t>
      </w:r>
      <w:r w:rsidR="005E7F32" w:rsidRPr="005E7F32">
        <w:rPr>
          <w:rFonts w:ascii="Times New Roman" w:eastAsia="Times New Roman" w:hAnsi="Times New Roman" w:cs="Times New Roman"/>
          <w:b/>
          <w:bCs/>
          <w:iCs/>
          <w:sz w:val="24"/>
          <w:szCs w:val="24"/>
          <w:lang w:eastAsia="ar-SA"/>
        </w:rPr>
        <w:t xml:space="preserve">мах выполнения аналогичных договоров </w:t>
      </w:r>
      <w:r w:rsidRPr="007441BA">
        <w:rPr>
          <w:rFonts w:ascii="Times New Roman" w:eastAsia="Times New Roman" w:hAnsi="Times New Roman" w:cs="Times New Roman"/>
          <w:b/>
          <w:bCs/>
          <w:iCs/>
          <w:sz w:val="24"/>
          <w:szCs w:val="24"/>
          <w:lang w:eastAsia="ar-SA"/>
        </w:rPr>
        <w:t>(форма 5</w:t>
      </w:r>
      <w:r w:rsidRPr="007441BA">
        <w:rPr>
          <w:rFonts w:ascii="Times New Roman" w:eastAsia="Times New Roman" w:hAnsi="Times New Roman" w:cs="Times New Roman"/>
          <w:b/>
          <w:bCs/>
          <w:iCs/>
          <w:sz w:val="28"/>
          <w:szCs w:val="28"/>
          <w:lang w:eastAsia="ar-SA"/>
        </w:rPr>
        <w:t>)</w:t>
      </w:r>
      <w:bookmarkEnd w:id="342"/>
      <w:bookmarkEnd w:id="343"/>
      <w:bookmarkEnd w:id="344"/>
      <w:bookmarkEnd w:id="345"/>
      <w:bookmarkEnd w:id="346"/>
      <w:bookmarkEnd w:id="347"/>
      <w:bookmarkEnd w:id="348"/>
    </w:p>
    <w:p w14:paraId="22C898EA" w14:textId="4CAD434C"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 xml:space="preserve">ия </w:t>
      </w:r>
      <w:r w:rsidR="005E7F32" w:rsidRPr="005E7F32">
        <w:rPr>
          <w:rFonts w:ascii="Times New Roman" w:eastAsia="Times New Roman" w:hAnsi="Times New Roman" w:cs="Times New Roman"/>
          <w:sz w:val="24"/>
          <w:szCs w:val="24"/>
          <w:lang w:eastAsia="ar-SA"/>
        </w:rPr>
        <w:t>аналогичных договоров</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00DF9DF5"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5E7F32" w:rsidRPr="005E7F32">
        <w:rPr>
          <w:rFonts w:ascii="Times New Roman" w:eastAsia="Times New Roman" w:hAnsi="Times New Roman" w:cs="Times New Roman"/>
          <w:b/>
          <w:sz w:val="24"/>
          <w:szCs w:val="24"/>
          <w:lang w:eastAsia="ar-SA"/>
        </w:rPr>
        <w:t>аналогичных* договоров</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354" w:type="dxa"/>
        <w:tblInd w:w="-323" w:type="dxa"/>
        <w:tblLayout w:type="fixed"/>
        <w:tblLook w:val="04A0" w:firstRow="1" w:lastRow="0" w:firstColumn="1" w:lastColumn="0" w:noHBand="0" w:noVBand="1"/>
      </w:tblPr>
      <w:tblGrid>
        <w:gridCol w:w="712"/>
        <w:gridCol w:w="2129"/>
        <w:gridCol w:w="2130"/>
        <w:gridCol w:w="1272"/>
        <w:gridCol w:w="1276"/>
        <w:gridCol w:w="1134"/>
        <w:gridCol w:w="1701"/>
      </w:tblGrid>
      <w:tr w:rsidR="005E7F32" w:rsidRPr="007441BA" w14:paraId="548AD42C" w14:textId="77777777" w:rsidTr="005E7F32">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5E7F32" w:rsidRPr="007441BA" w:rsidRDefault="005E7F32"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5E7F32" w:rsidRPr="007441BA" w:rsidRDefault="005E7F32"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129" w:type="dxa"/>
            <w:tcBorders>
              <w:top w:val="single" w:sz="4" w:space="0" w:color="000000"/>
              <w:left w:val="single" w:sz="4" w:space="0" w:color="000000"/>
              <w:bottom w:val="single" w:sz="4" w:space="0" w:color="000000"/>
              <w:right w:val="nil"/>
            </w:tcBorders>
            <w:hideMark/>
          </w:tcPr>
          <w:p w14:paraId="7C24A4E7" w14:textId="77777777" w:rsidR="005E7F32" w:rsidRDefault="005E7F32"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Pr="00B07C50">
              <w:rPr>
                <w:rFonts w:ascii="Times New Roman" w:eastAsia="Times New Roman" w:hAnsi="Times New Roman" w:cs="Times New Roman"/>
                <w:sz w:val="24"/>
                <w:szCs w:val="24"/>
                <w:lang w:eastAsia="ar-SA"/>
              </w:rPr>
              <w:t xml:space="preserve"> </w:t>
            </w:r>
          </w:p>
          <w:p w14:paraId="6A83BAFF" w14:textId="24D73A84" w:rsidR="005E7F32" w:rsidRPr="00B07C50" w:rsidRDefault="005E7F32"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5E7F32" w:rsidRPr="007441BA" w:rsidRDefault="005E7F32"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272" w:type="dxa"/>
            <w:tcBorders>
              <w:top w:val="single" w:sz="4" w:space="0" w:color="000000"/>
              <w:left w:val="single" w:sz="4" w:space="0" w:color="000000"/>
              <w:bottom w:val="single" w:sz="4" w:space="0" w:color="000000"/>
              <w:right w:val="nil"/>
            </w:tcBorders>
            <w:hideMark/>
          </w:tcPr>
          <w:p w14:paraId="70425383" w14:textId="174655F8" w:rsidR="005E7F32" w:rsidRPr="007441BA" w:rsidRDefault="00A92AB0" w:rsidP="005E7F32">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c>
          <w:tcPr>
            <w:tcW w:w="1276" w:type="dxa"/>
            <w:tcBorders>
              <w:top w:val="single" w:sz="4" w:space="0" w:color="000000"/>
              <w:left w:val="single" w:sz="4" w:space="0" w:color="000000"/>
              <w:bottom w:val="single" w:sz="4" w:space="0" w:color="000000"/>
              <w:right w:val="nil"/>
            </w:tcBorders>
            <w:hideMark/>
          </w:tcPr>
          <w:p w14:paraId="780D9611" w14:textId="77777777" w:rsidR="00A92AB0" w:rsidRPr="007441BA" w:rsidRDefault="00A92AB0" w:rsidP="00A92A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3B8AC69F" w14:textId="32CA7F04" w:rsidR="005E7F32" w:rsidRPr="007441BA" w:rsidRDefault="005E7F32"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1E9A891B" w14:textId="1D7779AC" w:rsidR="005E7F32" w:rsidRPr="007441BA" w:rsidRDefault="00A92AB0" w:rsidP="005E7F32">
            <w:pPr>
              <w:keepNext/>
              <w:suppressAutoHyphens/>
              <w:snapToGrid w:val="0"/>
              <w:spacing w:before="40" w:after="40" w:line="240" w:lineRule="auto"/>
              <w:ind w:right="-108"/>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hideMark/>
          </w:tcPr>
          <w:p w14:paraId="55F28951" w14:textId="145EC9A9" w:rsidR="005E7F32" w:rsidRPr="007441BA" w:rsidRDefault="00A92AB0"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5E7F32">
              <w:rPr>
                <w:rFonts w:ascii="Times New Roman" w:eastAsia="Times New Roman" w:hAnsi="Times New Roman" w:cs="Times New Roman"/>
                <w:sz w:val="24"/>
                <w:szCs w:val="24"/>
                <w:lang w:eastAsia="ar-SA"/>
              </w:rPr>
              <w:t>Общее количество</w:t>
            </w:r>
            <w:r>
              <w:rPr>
                <w:rFonts w:ascii="Times New Roman" w:eastAsia="Times New Roman" w:hAnsi="Times New Roman" w:cs="Times New Roman"/>
                <w:sz w:val="24"/>
                <w:szCs w:val="24"/>
                <w:lang w:eastAsia="ar-SA"/>
              </w:rPr>
              <w:t xml:space="preserve"> перевезенного Груза, т</w:t>
            </w:r>
          </w:p>
        </w:tc>
      </w:tr>
      <w:tr w:rsidR="005E7F32" w:rsidRPr="007441BA" w14:paraId="34EA698D" w14:textId="77777777" w:rsidTr="005E7F32">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5E7F32" w:rsidRPr="007441BA" w:rsidRDefault="005E7F32"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nil"/>
            </w:tcBorders>
          </w:tcPr>
          <w:p w14:paraId="60AC2422"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2" w:type="dxa"/>
            <w:tcBorders>
              <w:top w:val="single" w:sz="4" w:space="0" w:color="000000"/>
              <w:left w:val="single" w:sz="4" w:space="0" w:color="000000"/>
              <w:bottom w:val="single" w:sz="4" w:space="0" w:color="000000"/>
              <w:right w:val="nil"/>
            </w:tcBorders>
          </w:tcPr>
          <w:p w14:paraId="746F5567"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6E2C3498"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471ABB7A"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0EAA5E1" w14:textId="298AA64E"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E7F32" w:rsidRPr="007441BA" w14:paraId="259D93B6" w14:textId="77777777" w:rsidTr="005E7F32">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5E7F32" w:rsidRPr="007441BA" w:rsidRDefault="005E7F32"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nil"/>
            </w:tcBorders>
          </w:tcPr>
          <w:p w14:paraId="74EA2F98"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2" w:type="dxa"/>
            <w:tcBorders>
              <w:top w:val="single" w:sz="4" w:space="0" w:color="000000"/>
              <w:left w:val="single" w:sz="4" w:space="0" w:color="000000"/>
              <w:bottom w:val="single" w:sz="4" w:space="0" w:color="000000"/>
              <w:right w:val="nil"/>
            </w:tcBorders>
          </w:tcPr>
          <w:p w14:paraId="04F9786F"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718DFD02"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2ABC1515"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F3028E4" w14:textId="6797198D"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E7F32" w:rsidRPr="007441BA" w14:paraId="2C295906" w14:textId="77777777" w:rsidTr="005E7F32">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129" w:type="dxa"/>
            <w:tcBorders>
              <w:top w:val="single" w:sz="4" w:space="0" w:color="000000"/>
              <w:left w:val="single" w:sz="4" w:space="0" w:color="000000"/>
              <w:bottom w:val="single" w:sz="4" w:space="0" w:color="000000"/>
              <w:right w:val="nil"/>
            </w:tcBorders>
          </w:tcPr>
          <w:p w14:paraId="41A2C991"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2" w:type="dxa"/>
            <w:tcBorders>
              <w:top w:val="single" w:sz="4" w:space="0" w:color="000000"/>
              <w:left w:val="single" w:sz="4" w:space="0" w:color="000000"/>
              <w:bottom w:val="single" w:sz="4" w:space="0" w:color="000000"/>
              <w:right w:val="nil"/>
            </w:tcBorders>
          </w:tcPr>
          <w:p w14:paraId="446A8AD1"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nil"/>
            </w:tcBorders>
          </w:tcPr>
          <w:p w14:paraId="465C5D5A"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746C397B" w14:textId="77777777"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0760EF9" w14:textId="728F097F" w:rsidR="005E7F32" w:rsidRPr="007441BA" w:rsidRDefault="005E7F32"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E7F32" w:rsidRPr="007441BA" w14:paraId="21B60084" w14:textId="77777777" w:rsidTr="005E7F32">
        <w:trPr>
          <w:cantSplit/>
        </w:trPr>
        <w:tc>
          <w:tcPr>
            <w:tcW w:w="6243" w:type="dxa"/>
            <w:gridSpan w:val="4"/>
            <w:tcBorders>
              <w:top w:val="single" w:sz="4" w:space="0" w:color="000000"/>
              <w:left w:val="single" w:sz="4" w:space="0" w:color="000000"/>
              <w:bottom w:val="single" w:sz="4" w:space="0" w:color="000000"/>
              <w:right w:val="nil"/>
            </w:tcBorders>
            <w:hideMark/>
          </w:tcPr>
          <w:p w14:paraId="49490A9A"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276" w:type="dxa"/>
            <w:tcBorders>
              <w:top w:val="single" w:sz="4" w:space="0" w:color="000000"/>
              <w:left w:val="single" w:sz="4" w:space="0" w:color="000000"/>
              <w:bottom w:val="single" w:sz="4" w:space="0" w:color="000000"/>
              <w:right w:val="nil"/>
            </w:tcBorders>
          </w:tcPr>
          <w:p w14:paraId="1228A478"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73FBE43B" w14:textId="77777777"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C3A3FFF" w14:textId="76E6168C"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r>
      <w:tr w:rsidR="005E7F32" w:rsidRPr="007441BA" w14:paraId="0FA75509" w14:textId="77777777" w:rsidTr="005E7F32">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129" w:type="dxa"/>
            <w:tcBorders>
              <w:top w:val="single" w:sz="4" w:space="0" w:color="000000"/>
              <w:left w:val="single" w:sz="4" w:space="0" w:color="000000"/>
              <w:bottom w:val="single" w:sz="4" w:space="0" w:color="000000"/>
              <w:right w:val="nil"/>
            </w:tcBorders>
          </w:tcPr>
          <w:p w14:paraId="2053C2A4"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2" w:type="dxa"/>
            <w:tcBorders>
              <w:top w:val="single" w:sz="4" w:space="0" w:color="000000"/>
              <w:left w:val="single" w:sz="4" w:space="0" w:color="000000"/>
              <w:bottom w:val="single" w:sz="4" w:space="0" w:color="000000"/>
              <w:right w:val="nil"/>
            </w:tcBorders>
          </w:tcPr>
          <w:p w14:paraId="78688D80"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nil"/>
            </w:tcBorders>
          </w:tcPr>
          <w:p w14:paraId="5E096EAB"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5007CCC7"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AE78A09" w14:textId="216F9084"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E7F32" w:rsidRPr="007441BA" w14:paraId="04DE1FC9" w14:textId="77777777" w:rsidTr="005E7F32">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129" w:type="dxa"/>
            <w:tcBorders>
              <w:top w:val="single" w:sz="4" w:space="0" w:color="000000"/>
              <w:left w:val="single" w:sz="4" w:space="0" w:color="000000"/>
              <w:bottom w:val="single" w:sz="4" w:space="0" w:color="000000"/>
              <w:right w:val="nil"/>
            </w:tcBorders>
          </w:tcPr>
          <w:p w14:paraId="47A9A1F8"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2" w:type="dxa"/>
            <w:tcBorders>
              <w:top w:val="single" w:sz="4" w:space="0" w:color="000000"/>
              <w:left w:val="single" w:sz="4" w:space="0" w:color="000000"/>
              <w:bottom w:val="single" w:sz="4" w:space="0" w:color="000000"/>
              <w:right w:val="nil"/>
            </w:tcBorders>
          </w:tcPr>
          <w:p w14:paraId="060E3731"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nil"/>
            </w:tcBorders>
          </w:tcPr>
          <w:p w14:paraId="6A680D05"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1B28EE47"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4C857D4" w14:textId="5647CA4E"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E7F32" w:rsidRPr="007441BA" w14:paraId="7EFCB2A6" w14:textId="77777777" w:rsidTr="005E7F32">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129" w:type="dxa"/>
            <w:tcBorders>
              <w:top w:val="single" w:sz="4" w:space="0" w:color="000000"/>
              <w:left w:val="single" w:sz="4" w:space="0" w:color="000000"/>
              <w:bottom w:val="single" w:sz="4" w:space="0" w:color="000000"/>
              <w:right w:val="nil"/>
            </w:tcBorders>
          </w:tcPr>
          <w:p w14:paraId="65D9A72A"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2" w:type="dxa"/>
            <w:tcBorders>
              <w:top w:val="single" w:sz="4" w:space="0" w:color="000000"/>
              <w:left w:val="single" w:sz="4" w:space="0" w:color="000000"/>
              <w:bottom w:val="single" w:sz="4" w:space="0" w:color="000000"/>
              <w:right w:val="nil"/>
            </w:tcBorders>
          </w:tcPr>
          <w:p w14:paraId="0D5B4D9A"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nil"/>
            </w:tcBorders>
          </w:tcPr>
          <w:p w14:paraId="02BCB629"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517AC8C4"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1CA4F2A0" w14:textId="77ECC62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5E7F32" w:rsidRPr="007441BA" w14:paraId="47ABBFAA" w14:textId="77777777" w:rsidTr="005E7F32">
        <w:trPr>
          <w:cantSplit/>
        </w:trPr>
        <w:tc>
          <w:tcPr>
            <w:tcW w:w="6243" w:type="dxa"/>
            <w:gridSpan w:val="4"/>
            <w:tcBorders>
              <w:top w:val="single" w:sz="4" w:space="0" w:color="000000"/>
              <w:left w:val="single" w:sz="4" w:space="0" w:color="000000"/>
              <w:bottom w:val="single" w:sz="4" w:space="0" w:color="000000"/>
              <w:right w:val="nil"/>
            </w:tcBorders>
            <w:hideMark/>
          </w:tcPr>
          <w:p w14:paraId="3F5E88EF"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276" w:type="dxa"/>
            <w:tcBorders>
              <w:top w:val="single" w:sz="4" w:space="0" w:color="000000"/>
              <w:left w:val="single" w:sz="4" w:space="0" w:color="000000"/>
              <w:bottom w:val="single" w:sz="4" w:space="0" w:color="000000"/>
              <w:right w:val="nil"/>
            </w:tcBorders>
          </w:tcPr>
          <w:p w14:paraId="28B811C4"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185F8CD7" w14:textId="77777777"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88E56FB" w14:textId="6E74F81E"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r>
      <w:tr w:rsidR="005E7F32" w:rsidRPr="007441BA" w14:paraId="1A4FF8FF" w14:textId="77777777" w:rsidTr="005E7F32">
        <w:trPr>
          <w:cantSplit/>
        </w:trPr>
        <w:tc>
          <w:tcPr>
            <w:tcW w:w="6243" w:type="dxa"/>
            <w:gridSpan w:val="4"/>
            <w:tcBorders>
              <w:top w:val="single" w:sz="4" w:space="0" w:color="000000"/>
              <w:left w:val="single" w:sz="4" w:space="0" w:color="000000"/>
              <w:bottom w:val="single" w:sz="4" w:space="0" w:color="000000"/>
              <w:right w:val="nil"/>
            </w:tcBorders>
            <w:hideMark/>
          </w:tcPr>
          <w:p w14:paraId="22E4A67D" w14:textId="77777777" w:rsidR="005E7F32" w:rsidRPr="007441BA" w:rsidRDefault="005E7F32"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276" w:type="dxa"/>
            <w:tcBorders>
              <w:top w:val="single" w:sz="4" w:space="0" w:color="000000"/>
              <w:left w:val="single" w:sz="4" w:space="0" w:color="000000"/>
              <w:bottom w:val="single" w:sz="4" w:space="0" w:color="000000"/>
              <w:right w:val="nil"/>
            </w:tcBorders>
          </w:tcPr>
          <w:p w14:paraId="38D3D90F" w14:textId="77777777" w:rsidR="005E7F32" w:rsidRPr="007441BA" w:rsidRDefault="005E7F32"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134" w:type="dxa"/>
            <w:tcBorders>
              <w:top w:val="single" w:sz="4" w:space="0" w:color="000000"/>
              <w:left w:val="single" w:sz="4" w:space="0" w:color="000000"/>
              <w:bottom w:val="single" w:sz="4" w:space="0" w:color="000000"/>
              <w:right w:val="single" w:sz="4" w:space="0" w:color="000000"/>
            </w:tcBorders>
          </w:tcPr>
          <w:p w14:paraId="4627B744" w14:textId="77777777"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23AF183" w14:textId="24AAC3D6" w:rsidR="005E7F32" w:rsidRPr="007441BA" w:rsidRDefault="005E7F32"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015880B8" w:rsidR="007441BA" w:rsidRPr="00075C9E" w:rsidRDefault="00BD7E46" w:rsidP="00075C9E">
      <w:pPr>
        <w:suppressAutoHyphens/>
        <w:spacing w:after="0" w:line="240" w:lineRule="auto"/>
        <w:jc w:val="both"/>
        <w:rPr>
          <w:rFonts w:ascii="Times New Roman" w:eastAsia="Times New Roman" w:hAnsi="Times New Roman" w:cs="Times New Roman"/>
          <w:sz w:val="20"/>
          <w:szCs w:val="20"/>
          <w:lang w:eastAsia="ar-SA"/>
        </w:rPr>
      </w:pPr>
      <w:r w:rsidRPr="00075C9E">
        <w:rPr>
          <w:rFonts w:ascii="Times New Roman" w:eastAsia="Times New Roman" w:hAnsi="Times New Roman" w:cs="Times New Roman"/>
          <w:sz w:val="20"/>
          <w:szCs w:val="20"/>
          <w:lang w:eastAsia="ar-SA"/>
        </w:rPr>
        <w:t xml:space="preserve">3. </w:t>
      </w:r>
      <w:r w:rsidR="007441BA" w:rsidRPr="00075C9E">
        <w:rPr>
          <w:rFonts w:ascii="Times New Roman" w:eastAsia="Times New Roman" w:hAnsi="Times New Roman" w:cs="Times New Roman"/>
          <w:sz w:val="20"/>
          <w:szCs w:val="20"/>
          <w:lang w:eastAsia="ar-SA"/>
        </w:rPr>
        <w:t>Участник закупки указывает перечень и объемы выполнения</w:t>
      </w:r>
      <w:r w:rsidR="00364B88" w:rsidRPr="00075C9E">
        <w:rPr>
          <w:rFonts w:ascii="Times New Roman" w:eastAsia="Times New Roman" w:hAnsi="Times New Roman" w:cs="Times New Roman"/>
          <w:sz w:val="20"/>
          <w:szCs w:val="20"/>
          <w:lang w:eastAsia="ar-SA"/>
        </w:rPr>
        <w:t xml:space="preserve"> аналогичных* договоров</w:t>
      </w:r>
      <w:r w:rsidR="00075C9E">
        <w:rPr>
          <w:rFonts w:ascii="Times New Roman" w:eastAsia="Times New Roman" w:hAnsi="Times New Roman" w:cs="Times New Roman"/>
          <w:sz w:val="20"/>
          <w:szCs w:val="20"/>
          <w:lang w:eastAsia="ar-SA"/>
        </w:rPr>
        <w:t xml:space="preserve"> </w:t>
      </w:r>
      <w:r w:rsidR="00364B88" w:rsidRPr="00075C9E">
        <w:rPr>
          <w:rFonts w:ascii="Times New Roman" w:eastAsia="Times New Roman" w:hAnsi="Times New Roman" w:cs="Times New Roman"/>
          <w:sz w:val="20"/>
          <w:szCs w:val="20"/>
          <w:lang w:eastAsia="ar-SA"/>
        </w:rPr>
        <w:t>за 2016-2017 годы</w:t>
      </w:r>
      <w:r w:rsidR="007441BA" w:rsidRPr="00075C9E">
        <w:rPr>
          <w:rFonts w:ascii="Times New Roman" w:eastAsia="Times New Roman" w:hAnsi="Times New Roman" w:cs="Times New Roman"/>
          <w:sz w:val="20"/>
          <w:szCs w:val="20"/>
          <w:lang w:eastAsia="ar-SA"/>
        </w:rPr>
        <w:t xml:space="preserve">, сопоставимых по предмету, срокам выполнения и прочим требованиям технического задания. </w:t>
      </w:r>
    </w:p>
    <w:p w14:paraId="4BF3DFFA" w14:textId="28A2DEE0"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w:t>
      </w:r>
      <w:r w:rsidR="009F512A" w:rsidRPr="009F512A">
        <w:rPr>
          <w:rFonts w:ascii="Times New Roman" w:eastAsia="Times New Roman" w:hAnsi="Times New Roman" w:cs="Times New Roman"/>
          <w:sz w:val="20"/>
          <w:szCs w:val="20"/>
          <w:lang w:eastAsia="ar-SA"/>
        </w:rPr>
        <w:t>Опыт работы,</w:t>
      </w:r>
      <w:r w:rsidR="009F512A">
        <w:rPr>
          <w:rFonts w:ascii="Times New Roman" w:eastAsia="Times New Roman" w:hAnsi="Times New Roman" w:cs="Times New Roman"/>
          <w:sz w:val="20"/>
          <w:szCs w:val="20"/>
          <w:lang w:eastAsia="ar-SA"/>
        </w:rPr>
        <w:t xml:space="preserve"> связанный с предметом договора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361F5C75" w:rsidR="00DB5208" w:rsidRPr="00B07C50" w:rsidRDefault="009F512A" w:rsidP="002A3B2D">
      <w:pPr>
        <w:pStyle w:val="a4"/>
        <w:numPr>
          <w:ilvl w:val="0"/>
          <w:numId w:val="37"/>
        </w:numPr>
        <w:tabs>
          <w:tab w:val="clear" w:pos="425"/>
          <w:tab w:val="clear" w:pos="567"/>
          <w:tab w:val="clear" w:pos="709"/>
          <w:tab w:val="left" w:pos="0"/>
          <w:tab w:val="left" w:pos="284"/>
        </w:tabs>
        <w:ind w:left="0" w:firstLine="0"/>
        <w:jc w:val="both"/>
        <w:rPr>
          <w:b/>
          <w:sz w:val="20"/>
          <w:szCs w:val="20"/>
          <w:lang w:eastAsia="ru-RU"/>
        </w:rPr>
      </w:pPr>
      <w:r w:rsidRPr="009F512A">
        <w:rPr>
          <w:b/>
          <w:sz w:val="20"/>
          <w:szCs w:val="20"/>
          <w:lang w:eastAsia="ru-RU"/>
        </w:rPr>
        <w:t>В случае не указания сведений в «Справке о перечне и объ</w:t>
      </w:r>
      <w:r>
        <w:rPr>
          <w:b/>
          <w:sz w:val="20"/>
          <w:szCs w:val="20"/>
          <w:lang w:eastAsia="ru-RU"/>
        </w:rPr>
        <w:t>е</w:t>
      </w:r>
      <w:r w:rsidRPr="009F512A">
        <w:rPr>
          <w:b/>
          <w:sz w:val="20"/>
          <w:szCs w:val="20"/>
          <w:lang w:eastAsia="ru-RU"/>
        </w:rPr>
        <w:t xml:space="preserve">мах выполнения аналогичных* договоров за 2016-2017 </w:t>
      </w:r>
      <w:r>
        <w:rPr>
          <w:b/>
          <w:sz w:val="20"/>
          <w:szCs w:val="20"/>
          <w:lang w:eastAsia="ru-RU"/>
        </w:rPr>
        <w:t>годы</w:t>
      </w:r>
      <w:r w:rsidRPr="009F512A">
        <w:rPr>
          <w:b/>
          <w:sz w:val="20"/>
          <w:szCs w:val="20"/>
          <w:lang w:eastAsia="ru-RU"/>
        </w:rPr>
        <w:t xml:space="preserve">» заявке такого Участника будет присуждаться 0 баллов </w:t>
      </w:r>
      <w:r w:rsidRPr="003B62D1">
        <w:rPr>
          <w:b/>
          <w:sz w:val="20"/>
          <w:szCs w:val="20"/>
          <w:lang w:eastAsia="ru-RU"/>
        </w:rPr>
        <w:t xml:space="preserve">по </w:t>
      </w:r>
      <w:r w:rsidR="00283C81" w:rsidRPr="003B62D1">
        <w:rPr>
          <w:b/>
          <w:sz w:val="20"/>
          <w:szCs w:val="20"/>
          <w:lang w:eastAsia="ru-RU"/>
        </w:rPr>
        <w:t>критерию «Опыт работы, связанный с предметом договора»</w:t>
      </w:r>
      <w:r w:rsidRPr="003B62D1">
        <w:rPr>
          <w:b/>
          <w:sz w:val="20"/>
          <w:szCs w:val="20"/>
          <w:lang w:eastAsia="ru-RU"/>
        </w:rPr>
        <w:t>. Договоры, указанные в «Справке о перечне</w:t>
      </w:r>
      <w:r w:rsidRPr="009F512A">
        <w:rPr>
          <w:b/>
          <w:sz w:val="20"/>
          <w:szCs w:val="20"/>
          <w:lang w:eastAsia="ru-RU"/>
        </w:rPr>
        <w:t xml:space="preserve"> и объемах выполнения аналогичных* договоров за 2016-2017 годы, выполненные не в указанный период, не учитываются при оценке</w:t>
      </w:r>
      <w:r w:rsidR="00DB5208" w:rsidRPr="00B07C50">
        <w:rPr>
          <w:b/>
          <w:sz w:val="20"/>
          <w:szCs w:val="20"/>
        </w:rPr>
        <w:t>.</w:t>
      </w:r>
    </w:p>
    <w:p w14:paraId="55F1E1CC" w14:textId="77777777" w:rsidR="0041461A" w:rsidRPr="00E13BA8" w:rsidRDefault="0041461A" w:rsidP="0041461A">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349" w:name="_Ref55336389"/>
      <w:bookmarkStart w:id="350" w:name="_Toc57314677"/>
      <w:bookmarkStart w:id="351" w:name="_Toc69728991"/>
      <w:bookmarkStart w:id="352" w:name="_Toc176240332"/>
      <w:bookmarkStart w:id="353" w:name="_Toc306106360"/>
      <w:bookmarkStart w:id="354" w:name="_Toc379967956"/>
      <w:bookmarkStart w:id="355" w:name="_Toc440887384"/>
      <w:bookmarkStart w:id="356" w:name="_Toc441766570"/>
      <w:bookmarkStart w:id="357" w:name="_Toc474243884"/>
      <w:bookmarkStart w:id="358" w:name="_Toc491095930"/>
      <w:r w:rsidRPr="00E13BA8">
        <w:rPr>
          <w:rFonts w:ascii="Times New Roman" w:eastAsia="Times New Roman" w:hAnsi="Times New Roman" w:cs="Times New Roman"/>
          <w:b/>
          <w:snapToGrid w:val="0"/>
          <w:sz w:val="24"/>
          <w:szCs w:val="24"/>
          <w:lang w:eastAsia="ru-RU"/>
        </w:rPr>
        <w:lastRenderedPageBreak/>
        <w:t>Справка о материально-технических ресурсах (форма 6)</w:t>
      </w:r>
      <w:bookmarkEnd w:id="349"/>
      <w:bookmarkEnd w:id="350"/>
      <w:bookmarkEnd w:id="351"/>
      <w:bookmarkEnd w:id="352"/>
      <w:bookmarkEnd w:id="353"/>
      <w:bookmarkEnd w:id="354"/>
      <w:bookmarkEnd w:id="355"/>
      <w:bookmarkEnd w:id="356"/>
      <w:bookmarkEnd w:id="357"/>
    </w:p>
    <w:p w14:paraId="3B704293" w14:textId="77777777" w:rsidR="0041461A" w:rsidRPr="00E13BA8" w:rsidRDefault="0041461A" w:rsidP="0041461A">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359" w:name="_Toc176240333"/>
      <w:r w:rsidRPr="00E13BA8">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359"/>
    </w:p>
    <w:p w14:paraId="5CB6D7B8" w14:textId="77777777" w:rsidR="0041461A" w:rsidRPr="00E13BA8" w:rsidRDefault="0041461A" w:rsidP="0041461A">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E13BA8">
        <w:rPr>
          <w:rFonts w:ascii="Times New Roman" w:eastAsia="Times New Roman" w:hAnsi="Times New Roman" w:cs="Times New Roman"/>
          <w:b/>
          <w:snapToGrid w:val="0"/>
          <w:spacing w:val="36"/>
          <w:sz w:val="24"/>
          <w:szCs w:val="24"/>
          <w:lang w:eastAsia="ru-RU"/>
        </w:rPr>
        <w:t>начало формы</w:t>
      </w:r>
    </w:p>
    <w:p w14:paraId="6D7E9145" w14:textId="77777777" w:rsidR="0041461A" w:rsidRPr="00E13BA8" w:rsidRDefault="0041461A" w:rsidP="0041461A">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Приложение 6 к письму о подаче оферты</w:t>
      </w:r>
      <w:r w:rsidRPr="00E13BA8">
        <w:rPr>
          <w:rFonts w:ascii="Times New Roman" w:eastAsia="Times New Roman" w:hAnsi="Times New Roman" w:cs="Times New Roman"/>
          <w:snapToGrid w:val="0"/>
          <w:sz w:val="24"/>
          <w:szCs w:val="24"/>
          <w:lang w:eastAsia="ru-RU"/>
        </w:rPr>
        <w:br/>
        <w:t>от «____»_____________ </w:t>
      </w:r>
      <w:proofErr w:type="gramStart"/>
      <w:r w:rsidRPr="00E13BA8">
        <w:rPr>
          <w:rFonts w:ascii="Times New Roman" w:eastAsia="Times New Roman" w:hAnsi="Times New Roman" w:cs="Times New Roman"/>
          <w:snapToGrid w:val="0"/>
          <w:sz w:val="24"/>
          <w:szCs w:val="24"/>
          <w:lang w:eastAsia="ru-RU"/>
        </w:rPr>
        <w:t>г</w:t>
      </w:r>
      <w:proofErr w:type="gramEnd"/>
      <w:r w:rsidRPr="00E13BA8">
        <w:rPr>
          <w:rFonts w:ascii="Times New Roman" w:eastAsia="Times New Roman" w:hAnsi="Times New Roman" w:cs="Times New Roman"/>
          <w:snapToGrid w:val="0"/>
          <w:sz w:val="24"/>
          <w:szCs w:val="24"/>
          <w:lang w:eastAsia="ru-RU"/>
        </w:rPr>
        <w:t>. №__________</w:t>
      </w:r>
    </w:p>
    <w:p w14:paraId="2B9805B2" w14:textId="77777777" w:rsidR="0041461A" w:rsidRPr="00E13BA8" w:rsidRDefault="0041461A" w:rsidP="0041461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021F3A49" w14:textId="77777777" w:rsidR="0041461A" w:rsidRPr="00E13BA8" w:rsidRDefault="0041461A" w:rsidP="0041461A">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E13BA8">
        <w:rPr>
          <w:rFonts w:ascii="Times New Roman" w:eastAsia="Times New Roman" w:hAnsi="Times New Roman" w:cs="Times New Roman"/>
          <w:b/>
          <w:snapToGrid w:val="0"/>
          <w:sz w:val="24"/>
          <w:szCs w:val="24"/>
          <w:lang w:eastAsia="ru-RU"/>
        </w:rPr>
        <w:t>Справка о материально-технических ресурсах</w:t>
      </w:r>
    </w:p>
    <w:p w14:paraId="030BB3FA" w14:textId="77777777" w:rsidR="0041461A" w:rsidRPr="00E13BA8" w:rsidRDefault="0041461A" w:rsidP="0041461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73042CCD" w14:textId="77777777" w:rsidR="0041461A" w:rsidRPr="00E13BA8" w:rsidRDefault="0041461A" w:rsidP="0041461A">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14:paraId="0237A10B" w14:textId="77777777" w:rsidR="0041461A" w:rsidRPr="00E13BA8" w:rsidRDefault="0041461A" w:rsidP="0041461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348"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59"/>
        <w:gridCol w:w="1418"/>
        <w:gridCol w:w="1842"/>
        <w:gridCol w:w="1560"/>
        <w:gridCol w:w="1276"/>
        <w:gridCol w:w="2125"/>
      </w:tblGrid>
      <w:tr w:rsidR="0041461A" w:rsidRPr="00E13BA8" w14:paraId="6A316F39" w14:textId="77777777" w:rsidTr="00216492">
        <w:trPr>
          <w:cantSplit/>
          <w:trHeight w:val="530"/>
        </w:trPr>
        <w:tc>
          <w:tcPr>
            <w:tcW w:w="568" w:type="dxa"/>
          </w:tcPr>
          <w:p w14:paraId="2B29D679" w14:textId="77777777" w:rsidR="0041461A" w:rsidRPr="007F5A45" w:rsidRDefault="0041461A" w:rsidP="00216492">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w:t>
            </w:r>
          </w:p>
          <w:p w14:paraId="7F15B1A1" w14:textId="77777777" w:rsidR="0041461A" w:rsidRPr="007F5A45" w:rsidRDefault="0041461A" w:rsidP="00216492">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п/п</w:t>
            </w:r>
          </w:p>
        </w:tc>
        <w:tc>
          <w:tcPr>
            <w:tcW w:w="1559" w:type="dxa"/>
          </w:tcPr>
          <w:p w14:paraId="7E4C5DE1" w14:textId="77777777" w:rsidR="0041461A" w:rsidRPr="007F5A45" w:rsidRDefault="0041461A" w:rsidP="00216492">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Наименование</w:t>
            </w:r>
          </w:p>
          <w:p w14:paraId="52BA6C42" w14:textId="77777777" w:rsidR="0041461A" w:rsidRPr="007F5A45" w:rsidRDefault="0041461A" w:rsidP="00216492">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автотранспортного средства</w:t>
            </w:r>
          </w:p>
        </w:tc>
        <w:tc>
          <w:tcPr>
            <w:tcW w:w="1418" w:type="dxa"/>
          </w:tcPr>
          <w:p w14:paraId="54D812FE" w14:textId="77777777" w:rsidR="0041461A" w:rsidRPr="007F5A45" w:rsidRDefault="0041461A" w:rsidP="00216492">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Местонахождение</w:t>
            </w:r>
          </w:p>
        </w:tc>
        <w:tc>
          <w:tcPr>
            <w:tcW w:w="1842" w:type="dxa"/>
          </w:tcPr>
          <w:p w14:paraId="005D6D26" w14:textId="77777777" w:rsidR="0041461A" w:rsidRPr="007F5A45" w:rsidRDefault="0041461A" w:rsidP="00216492">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Pr>
          <w:p w14:paraId="1B30FA3D" w14:textId="77777777" w:rsidR="0041461A" w:rsidRPr="007F5A45" w:rsidRDefault="0041461A" w:rsidP="00216492">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lang w:eastAsia="ar-SA"/>
              </w:rPr>
              <w:t xml:space="preserve">Количество в наличии </w:t>
            </w:r>
          </w:p>
        </w:tc>
        <w:tc>
          <w:tcPr>
            <w:tcW w:w="1276" w:type="dxa"/>
          </w:tcPr>
          <w:p w14:paraId="40FCA8D0" w14:textId="77777777" w:rsidR="0041461A" w:rsidRPr="007F5A45" w:rsidRDefault="0041461A" w:rsidP="00216492">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 xml:space="preserve">Состояние </w:t>
            </w:r>
          </w:p>
        </w:tc>
        <w:tc>
          <w:tcPr>
            <w:tcW w:w="2125" w:type="dxa"/>
          </w:tcPr>
          <w:p w14:paraId="37E513B2" w14:textId="77777777" w:rsidR="0041461A" w:rsidRPr="00E13BA8" w:rsidRDefault="0041461A" w:rsidP="00216492">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sidRPr="007F5A45">
              <w:rPr>
                <w:rFonts w:ascii="Times New Roman" w:eastAsia="Times New Roman" w:hAnsi="Times New Roman" w:cs="Times New Roman"/>
                <w:snapToGrid w:val="0"/>
                <w:lang w:eastAsia="ru-RU"/>
              </w:rPr>
              <w:t xml:space="preserve">Документ, подтверждающий наличие ресурса </w:t>
            </w:r>
            <w:r w:rsidRPr="007F5A45">
              <w:rPr>
                <w:rFonts w:ascii="Times New Roman" w:eastAsia="Times New Roman" w:hAnsi="Times New Roman" w:cs="Times New Roman"/>
                <w:i/>
                <w:snapToGrid w:val="0"/>
                <w:lang w:eastAsia="ru-RU"/>
              </w:rPr>
              <w:t>(копии ПТС, копии договоров аренды (если автотранспорт находится в аренде) на заявленный автотранспорт)</w:t>
            </w:r>
          </w:p>
        </w:tc>
      </w:tr>
      <w:tr w:rsidR="0041461A" w:rsidRPr="00E13BA8" w14:paraId="4CB71FFA" w14:textId="77777777" w:rsidTr="00216492">
        <w:trPr>
          <w:cantSplit/>
        </w:trPr>
        <w:tc>
          <w:tcPr>
            <w:tcW w:w="568" w:type="dxa"/>
          </w:tcPr>
          <w:p w14:paraId="0584DC91" w14:textId="77777777" w:rsidR="0041461A" w:rsidRPr="007F5A45" w:rsidRDefault="0041461A" w:rsidP="002A3B2D">
            <w:pPr>
              <w:numPr>
                <w:ilvl w:val="0"/>
                <w:numId w:val="38"/>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550E47A5"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1FDF5BC9"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56D0F580"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29671448"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7281CD65"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78B18137"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41461A" w:rsidRPr="00E13BA8" w14:paraId="21090EDC" w14:textId="77777777" w:rsidTr="00216492">
        <w:trPr>
          <w:cantSplit/>
        </w:trPr>
        <w:tc>
          <w:tcPr>
            <w:tcW w:w="568" w:type="dxa"/>
          </w:tcPr>
          <w:p w14:paraId="2852A38C" w14:textId="77777777" w:rsidR="0041461A" w:rsidRPr="007F5A45" w:rsidRDefault="0041461A" w:rsidP="002A3B2D">
            <w:pPr>
              <w:numPr>
                <w:ilvl w:val="0"/>
                <w:numId w:val="38"/>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0558F0A7"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4014F263"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7EA390E2"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63FA34E5"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10CC2CB5"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03DBC45E"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41461A" w:rsidRPr="00E13BA8" w14:paraId="419EFAE4" w14:textId="77777777" w:rsidTr="00216492">
        <w:trPr>
          <w:cantSplit/>
        </w:trPr>
        <w:tc>
          <w:tcPr>
            <w:tcW w:w="568" w:type="dxa"/>
          </w:tcPr>
          <w:p w14:paraId="738BD70D" w14:textId="77777777" w:rsidR="0041461A" w:rsidRPr="007F5A45" w:rsidRDefault="0041461A" w:rsidP="002A3B2D">
            <w:pPr>
              <w:numPr>
                <w:ilvl w:val="0"/>
                <w:numId w:val="38"/>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56C5F25A"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02EF3E71"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2F3B1D10"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09D6C882"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0FD6D79B"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401A0783"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41461A" w:rsidRPr="00E13BA8" w14:paraId="46D662BD" w14:textId="77777777" w:rsidTr="00216492">
        <w:trPr>
          <w:cantSplit/>
        </w:trPr>
        <w:tc>
          <w:tcPr>
            <w:tcW w:w="568" w:type="dxa"/>
          </w:tcPr>
          <w:p w14:paraId="0B0BCF8D" w14:textId="77777777" w:rsidR="0041461A" w:rsidRPr="007F5A45"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7F5A45">
              <w:rPr>
                <w:rFonts w:ascii="Times New Roman" w:eastAsia="Times New Roman" w:hAnsi="Times New Roman" w:cs="Times New Roman"/>
                <w:snapToGrid w:val="0"/>
                <w:sz w:val="24"/>
                <w:szCs w:val="24"/>
                <w:lang w:eastAsia="ru-RU"/>
              </w:rPr>
              <w:t>…</w:t>
            </w:r>
          </w:p>
        </w:tc>
        <w:tc>
          <w:tcPr>
            <w:tcW w:w="1559" w:type="dxa"/>
          </w:tcPr>
          <w:p w14:paraId="5F261C14"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14:paraId="54100C86"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06BD41AE"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14:paraId="258D7140"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14:paraId="3E3E7134"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14:paraId="7C89A045" w14:textId="77777777" w:rsidR="0041461A" w:rsidRPr="00E13BA8" w:rsidRDefault="0041461A" w:rsidP="00216492">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7CF68F38" w14:textId="77777777" w:rsidR="0041461A"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0F9A341F"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w:t>
      </w:r>
    </w:p>
    <w:p w14:paraId="29CE4668"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(подпись)</w:t>
      </w:r>
    </w:p>
    <w:p w14:paraId="696FBFA6"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7F182229"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        М.П.</w:t>
      </w:r>
    </w:p>
    <w:p w14:paraId="5BE37D72"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415076AD"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___________________________________________________________________________</w:t>
      </w:r>
    </w:p>
    <w:p w14:paraId="46E592C7" w14:textId="77777777" w:rsidR="0041461A" w:rsidRPr="00E13BA8" w:rsidRDefault="0041461A" w:rsidP="0041461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E13BA8">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703CC484" w14:textId="77777777" w:rsidR="0041461A" w:rsidRPr="00E13BA8" w:rsidRDefault="0041461A" w:rsidP="0041461A">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14:paraId="664BEF31" w14:textId="77777777" w:rsidR="0041461A" w:rsidRPr="00E13BA8" w:rsidRDefault="0041461A" w:rsidP="0041461A">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E13BA8">
        <w:rPr>
          <w:rFonts w:ascii="Times New Roman" w:eastAsia="Times New Roman" w:hAnsi="Times New Roman" w:cs="Times New Roman"/>
          <w:b/>
          <w:snapToGrid w:val="0"/>
          <w:spacing w:val="36"/>
          <w:sz w:val="24"/>
          <w:szCs w:val="24"/>
          <w:lang w:eastAsia="ru-RU"/>
        </w:rPr>
        <w:t>конец формы</w:t>
      </w:r>
    </w:p>
    <w:p w14:paraId="0A241294" w14:textId="77777777" w:rsidR="0041461A" w:rsidRPr="00E13BA8" w:rsidRDefault="0041461A" w:rsidP="0041461A">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E13BA8">
        <w:rPr>
          <w:rFonts w:ascii="Times New Roman" w:eastAsia="Times New Roman" w:hAnsi="Times New Roman" w:cs="Times New Roman"/>
          <w:snapToGrid w:val="0"/>
          <w:sz w:val="24"/>
          <w:szCs w:val="24"/>
          <w:lang w:eastAsia="ru-RU"/>
        </w:rPr>
        <w:t>Инструкции по заполнению</w:t>
      </w:r>
    </w:p>
    <w:p w14:paraId="24E98133" w14:textId="77777777" w:rsidR="0041461A" w:rsidRPr="00E13BA8" w:rsidRDefault="0041461A" w:rsidP="0041461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2D0E354E" w14:textId="77777777" w:rsidR="0041461A" w:rsidRPr="00E13BA8" w:rsidRDefault="0041461A" w:rsidP="0041461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E13BA8">
        <w:rPr>
          <w:rFonts w:ascii="Times New Roman" w:eastAsia="Times New Roman" w:hAnsi="Times New Roman" w:cs="Times New Roman"/>
          <w:sz w:val="20"/>
          <w:szCs w:val="20"/>
          <w:lang w:eastAsia="ar-SA"/>
        </w:rPr>
        <w:t>т.ч</w:t>
      </w:r>
      <w:proofErr w:type="spellEnd"/>
      <w:r w:rsidRPr="00E13BA8">
        <w:rPr>
          <w:rFonts w:ascii="Times New Roman" w:eastAsia="Times New Roman" w:hAnsi="Times New Roman" w:cs="Times New Roman"/>
          <w:sz w:val="20"/>
          <w:szCs w:val="20"/>
          <w:lang w:eastAsia="ar-SA"/>
        </w:rPr>
        <w:t>. организационно-правовую форму) и свой адрес.</w:t>
      </w:r>
    </w:p>
    <w:p w14:paraId="66C3F777" w14:textId="151FB885" w:rsidR="0041461A" w:rsidRDefault="0041461A" w:rsidP="0076270C">
      <w:pPr>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закупки планирует использовать в ходе выполнения Договора. </w:t>
      </w:r>
      <w:r>
        <w:rPr>
          <w:rFonts w:ascii="Times New Roman" w:eastAsia="Times New Roman" w:hAnsi="Times New Roman" w:cs="Times New Roman"/>
          <w:sz w:val="20"/>
          <w:szCs w:val="20"/>
          <w:lang w:eastAsia="ar-SA"/>
        </w:rPr>
        <w:t>Копии д</w:t>
      </w:r>
      <w:r w:rsidRPr="007F5A45">
        <w:rPr>
          <w:rFonts w:ascii="Times New Roman" w:eastAsia="Times New Roman" w:hAnsi="Times New Roman" w:cs="Times New Roman"/>
          <w:sz w:val="20"/>
          <w:szCs w:val="20"/>
          <w:lang w:eastAsia="ar-SA"/>
        </w:rPr>
        <w:t>окумент</w:t>
      </w:r>
      <w:r>
        <w:rPr>
          <w:rFonts w:ascii="Times New Roman" w:eastAsia="Times New Roman" w:hAnsi="Times New Roman" w:cs="Times New Roman"/>
          <w:sz w:val="20"/>
          <w:szCs w:val="20"/>
          <w:lang w:eastAsia="ar-SA"/>
        </w:rPr>
        <w:t>ов</w:t>
      </w:r>
      <w:r w:rsidRPr="007F5A45">
        <w:rPr>
          <w:rFonts w:ascii="Times New Roman" w:eastAsia="Times New Roman" w:hAnsi="Times New Roman" w:cs="Times New Roman"/>
          <w:sz w:val="20"/>
          <w:szCs w:val="20"/>
          <w:lang w:eastAsia="ar-SA"/>
        </w:rPr>
        <w:t>, подтверждающи</w:t>
      </w:r>
      <w:r>
        <w:rPr>
          <w:rFonts w:ascii="Times New Roman" w:eastAsia="Times New Roman" w:hAnsi="Times New Roman" w:cs="Times New Roman"/>
          <w:sz w:val="20"/>
          <w:szCs w:val="20"/>
          <w:lang w:eastAsia="ar-SA"/>
        </w:rPr>
        <w:t>х</w:t>
      </w:r>
      <w:r w:rsidRPr="007F5A45">
        <w:rPr>
          <w:rFonts w:ascii="Times New Roman" w:eastAsia="Times New Roman" w:hAnsi="Times New Roman" w:cs="Times New Roman"/>
          <w:sz w:val="20"/>
          <w:szCs w:val="20"/>
          <w:lang w:eastAsia="ar-SA"/>
        </w:rPr>
        <w:t xml:space="preserve"> наличие ресурса</w:t>
      </w:r>
      <w:r>
        <w:rPr>
          <w:rFonts w:ascii="Times New Roman" w:eastAsia="Times New Roman" w:hAnsi="Times New Roman" w:cs="Times New Roman"/>
          <w:sz w:val="20"/>
          <w:szCs w:val="20"/>
          <w:lang w:eastAsia="ar-SA"/>
        </w:rPr>
        <w:t>, необходимо включить в состав заявки.</w:t>
      </w:r>
      <w:r w:rsidRPr="007F5A45">
        <w:t xml:space="preserve"> </w:t>
      </w:r>
      <w:r>
        <w:t>С</w:t>
      </w:r>
      <w:r w:rsidRPr="007F5A45">
        <w:rPr>
          <w:rFonts w:ascii="Times New Roman" w:eastAsia="Times New Roman" w:hAnsi="Times New Roman" w:cs="Times New Roman"/>
          <w:sz w:val="20"/>
          <w:szCs w:val="20"/>
          <w:lang w:eastAsia="ar-SA"/>
        </w:rPr>
        <w:t>рок действия договоров аренды (если автотранспорт находится в аренде) не может быть меньше, чем период оказания услуг по перевозке</w:t>
      </w:r>
      <w:r>
        <w:rPr>
          <w:rFonts w:ascii="Times New Roman" w:eastAsia="Times New Roman" w:hAnsi="Times New Roman" w:cs="Times New Roman"/>
          <w:sz w:val="20"/>
          <w:szCs w:val="20"/>
          <w:lang w:eastAsia="ar-SA"/>
        </w:rPr>
        <w:t>.</w:t>
      </w:r>
      <w:r w:rsidRPr="007F5A45">
        <w:t xml:space="preserve"> </w:t>
      </w:r>
      <w:r w:rsidRPr="0020123D">
        <w:rPr>
          <w:rFonts w:ascii="Times New Roman" w:eastAsia="Times New Roman" w:hAnsi="Times New Roman" w:cs="Times New Roman"/>
          <w:sz w:val="20"/>
          <w:szCs w:val="20"/>
          <w:lang w:eastAsia="ar-SA"/>
        </w:rPr>
        <w:t>В случае если срок действия д</w:t>
      </w:r>
      <w:r>
        <w:rPr>
          <w:rFonts w:ascii="Times New Roman" w:eastAsia="Times New Roman" w:hAnsi="Times New Roman" w:cs="Times New Roman"/>
          <w:sz w:val="20"/>
          <w:szCs w:val="20"/>
          <w:lang w:eastAsia="ar-SA"/>
        </w:rPr>
        <w:t>оговоров аренды</w:t>
      </w:r>
      <w:r w:rsidRPr="0020123D">
        <w:rPr>
          <w:rFonts w:ascii="Times New Roman" w:eastAsia="Times New Roman" w:hAnsi="Times New Roman" w:cs="Times New Roman"/>
          <w:sz w:val="20"/>
          <w:szCs w:val="20"/>
          <w:lang w:eastAsia="ar-SA"/>
        </w:rPr>
        <w:t xml:space="preserve">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14:paraId="19E14D6F" w14:textId="5D93DF62" w:rsidR="0041461A" w:rsidRPr="0037299E" w:rsidRDefault="0076270C" w:rsidP="0076270C">
      <w:pPr>
        <w:spacing w:after="0" w:line="240" w:lineRule="auto"/>
        <w:jc w:val="both"/>
        <w:rPr>
          <w:rFonts w:ascii="Times New Roman" w:eastAsia="Times New Roman" w:hAnsi="Times New Roman" w:cs="Times New Roman"/>
          <w:b/>
          <w:sz w:val="20"/>
          <w:szCs w:val="20"/>
          <w:lang w:eastAsia="ar-SA"/>
        </w:rPr>
      </w:pPr>
      <w:r w:rsidRPr="0076270C">
        <w:rPr>
          <w:rFonts w:ascii="Times New Roman" w:eastAsia="Times New Roman" w:hAnsi="Times New Roman" w:cs="Times New Roman"/>
          <w:b/>
          <w:sz w:val="20"/>
          <w:szCs w:val="20"/>
          <w:lang w:eastAsia="ar-SA"/>
        </w:rPr>
        <w:t xml:space="preserve">4. </w:t>
      </w:r>
      <w:r w:rsidR="0037299E" w:rsidRPr="0037299E">
        <w:rPr>
          <w:rFonts w:ascii="Times New Roman" w:eastAsia="Times New Roman" w:hAnsi="Times New Roman" w:cs="Times New Roman"/>
          <w:b/>
          <w:sz w:val="20"/>
          <w:szCs w:val="20"/>
          <w:lang w:eastAsia="ar-SA"/>
        </w:rPr>
        <w:t>В связи с тем, что наличие материально- технических ресурсов (не менее 2 автомобилей с полуприцепами вместимостью от 25 кубических метров) является для Участника закупки обязательным, заявка, не содержащая сведения о наличии указанных ресурсов и подтверждающие документы, подлежит отклонению.</w:t>
      </w:r>
    </w:p>
    <w:p w14:paraId="736458FD" w14:textId="77777777" w:rsidR="0041461A" w:rsidRDefault="0041461A" w:rsidP="0041461A">
      <w:pPr>
        <w:jc w:val="both"/>
        <w:rPr>
          <w:rFonts w:ascii="Times New Roman" w:eastAsia="Times New Roman" w:hAnsi="Times New Roman" w:cs="Times New Roman"/>
          <w:sz w:val="20"/>
          <w:szCs w:val="20"/>
          <w:lang w:eastAsia="ar-SA"/>
        </w:rPr>
      </w:pPr>
    </w:p>
    <w:p w14:paraId="6BB6CE8E" w14:textId="77777777" w:rsidR="0041461A" w:rsidRDefault="0041461A" w:rsidP="0041461A">
      <w:pPr>
        <w:jc w:val="both"/>
        <w:rPr>
          <w:rFonts w:ascii="Times New Roman" w:eastAsia="Times New Roman" w:hAnsi="Times New Roman" w:cs="Times New Roman"/>
          <w:b/>
          <w:bCs/>
          <w:iCs/>
          <w:sz w:val="24"/>
          <w:szCs w:val="2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447C919F"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CD43B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w:t>
      </w:r>
      <w:r w:rsidR="002648E7" w:rsidRPr="003B1399">
        <w:rPr>
          <w:rFonts w:ascii="Times New Roman" w:eastAsia="Times New Roman" w:hAnsi="Times New Roman"/>
          <w:snapToGrid w:val="0"/>
          <w:sz w:val="24"/>
          <w:szCs w:val="24"/>
          <w:lang w:eastAsia="ru-RU"/>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1D5D6F0C"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AC5096">
        <w:rPr>
          <w:rFonts w:ascii="Times New Roman" w:eastAsia="Times New Roman" w:hAnsi="Times New Roman"/>
          <w:snapToGrid w:val="0"/>
          <w:sz w:val="24"/>
          <w:szCs w:val="24"/>
          <w:lang w:eastAsia="ru-RU"/>
        </w:rPr>
        <w:t xml:space="preserve"> о </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5302CE82"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CD43B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B8B8031"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AC5096">
        <w:rPr>
          <w:rFonts w:ascii="Times New Roman" w:eastAsia="Times New Roman" w:hAnsi="Times New Roman" w:cs="Times New Roman"/>
          <w:b/>
          <w:sz w:val="24"/>
          <w:szCs w:val="24"/>
          <w:lang w:eastAsia="ar-SA"/>
        </w:rPr>
        <w:t>_________________</w:t>
      </w:r>
      <w:r w:rsidRPr="006C3AEF">
        <w:rPr>
          <w:rFonts w:ascii="Times New Roman" w:eastAsia="Times New Roman" w:hAnsi="Times New Roman" w:cs="Times New Roman"/>
          <w:b/>
          <w:sz w:val="24"/>
          <w:szCs w:val="24"/>
          <w:lang w:eastAsia="ar-SA"/>
        </w:rPr>
        <w:t xml:space="preserve"> область, г</w:t>
      </w:r>
      <w:r w:rsidR="009F512A">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w:t>
      </w:r>
      <w:r w:rsidR="00AC5096">
        <w:rPr>
          <w:rFonts w:ascii="Times New Roman" w:eastAsia="Times New Roman" w:hAnsi="Times New Roman" w:cs="Times New Roman"/>
          <w:b/>
          <w:sz w:val="24"/>
          <w:szCs w:val="24"/>
          <w:lang w:eastAsia="ar-SA"/>
        </w:rPr>
        <w:t>____________</w:t>
      </w:r>
      <w:r w:rsidRPr="006C3AEF">
        <w:rPr>
          <w:rFonts w:ascii="Times New Roman" w:eastAsia="Times New Roman" w:hAnsi="Times New Roman" w:cs="Times New Roman"/>
          <w:b/>
          <w:sz w:val="24"/>
          <w:szCs w:val="24"/>
          <w:lang w:eastAsia="ar-SA"/>
        </w:rPr>
        <w:t>,</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27"/>
      <w:bookmarkEnd w:id="328"/>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5412A1" w:rsidRDefault="00706F49" w:rsidP="00EF5559">
      <w:pPr>
        <w:pStyle w:val="10"/>
        <w:numPr>
          <w:ilvl w:val="0"/>
          <w:numId w:val="0"/>
        </w:numPr>
        <w:ind w:firstLine="5103"/>
        <w:rPr>
          <w:b w:val="0"/>
          <w:bCs w:val="0"/>
          <w:iCs/>
          <w:color w:val="FF0000"/>
          <w:szCs w:val="24"/>
        </w:rPr>
      </w:pPr>
      <w:bookmarkStart w:id="373" w:name="_Toc491095936"/>
      <w:r w:rsidRPr="005412A1">
        <w:rPr>
          <w:iCs/>
          <w:color w:val="FF0000"/>
          <w:szCs w:val="24"/>
        </w:rPr>
        <w:lastRenderedPageBreak/>
        <w:t xml:space="preserve">Приложение № </w:t>
      </w:r>
      <w:r w:rsidR="008C08E5" w:rsidRPr="005412A1">
        <w:rPr>
          <w:iCs/>
          <w:color w:val="FF0000"/>
          <w:szCs w:val="24"/>
        </w:rPr>
        <w:t>4</w:t>
      </w:r>
      <w:r w:rsidR="003A65B6" w:rsidRPr="005412A1">
        <w:rPr>
          <w:rFonts w:eastAsia="Calibri"/>
          <w:color w:val="FF0000"/>
          <w:szCs w:val="24"/>
        </w:rPr>
        <w:t xml:space="preserve"> к Документации</w:t>
      </w:r>
      <w:bookmarkEnd w:id="373"/>
      <w:r w:rsidRPr="005412A1">
        <w:rPr>
          <w:rFonts w:eastAsia="Calibri"/>
          <w:color w:val="FF0000"/>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RPr="005412A1" w14:paraId="38BCEF3A" w14:textId="77777777" w:rsidTr="00292290">
        <w:tc>
          <w:tcPr>
            <w:tcW w:w="5070" w:type="dxa"/>
          </w:tcPr>
          <w:p w14:paraId="2A376F3D" w14:textId="77777777" w:rsidR="003A65B6" w:rsidRPr="005412A1" w:rsidRDefault="003A65B6" w:rsidP="00292290">
            <w:pPr>
              <w:keepNext/>
              <w:keepLines/>
              <w:tabs>
                <w:tab w:val="left" w:pos="425"/>
                <w:tab w:val="left" w:pos="567"/>
                <w:tab w:val="left" w:pos="709"/>
                <w:tab w:val="left" w:pos="3119"/>
              </w:tabs>
              <w:suppressAutoHyphens/>
              <w:jc w:val="both"/>
              <w:outlineLvl w:val="0"/>
              <w:rPr>
                <w:rFonts w:ascii="Times New Roman" w:hAnsi="Times New Roman"/>
                <w:b/>
                <w:color w:val="FF0000"/>
                <w:sz w:val="24"/>
                <w:szCs w:val="24"/>
                <w:lang w:eastAsia="ar-SA"/>
              </w:rPr>
            </w:pPr>
          </w:p>
        </w:tc>
        <w:tc>
          <w:tcPr>
            <w:tcW w:w="5070" w:type="dxa"/>
          </w:tcPr>
          <w:p w14:paraId="2BB343BD" w14:textId="77777777" w:rsidR="003A65B6" w:rsidRPr="005412A1" w:rsidRDefault="003A65B6" w:rsidP="00292290">
            <w:pPr>
              <w:keepNext/>
              <w:keepLines/>
              <w:tabs>
                <w:tab w:val="left" w:pos="425"/>
                <w:tab w:val="left" w:pos="567"/>
                <w:tab w:val="left" w:pos="709"/>
                <w:tab w:val="left" w:pos="3119"/>
              </w:tabs>
              <w:suppressAutoHyphens/>
              <w:jc w:val="both"/>
              <w:outlineLvl w:val="0"/>
              <w:rPr>
                <w:rFonts w:ascii="Times New Roman" w:hAnsi="Times New Roman"/>
                <w:color w:val="FF0000"/>
                <w:sz w:val="24"/>
                <w:szCs w:val="24"/>
                <w:lang w:eastAsia="ar-SA"/>
              </w:rPr>
            </w:pPr>
            <w:bookmarkStart w:id="374" w:name="_Toc483302551"/>
            <w:bookmarkStart w:id="375" w:name="_Toc483316586"/>
            <w:bookmarkStart w:id="376" w:name="_Toc491095937"/>
            <w:r w:rsidRPr="005412A1">
              <w:rPr>
                <w:rFonts w:ascii="Times New Roman" w:hAnsi="Times New Roman"/>
                <w:color w:val="FF0000"/>
                <w:sz w:val="24"/>
                <w:szCs w:val="24"/>
                <w:lang w:eastAsia="ar-SA"/>
              </w:rPr>
              <w:t>о проведении конкурентных переговоров</w:t>
            </w:r>
            <w:bookmarkEnd w:id="374"/>
            <w:bookmarkEnd w:id="375"/>
            <w:bookmarkEnd w:id="376"/>
          </w:p>
          <w:p w14:paraId="173A7591" w14:textId="33BBBC97" w:rsidR="003A65B6" w:rsidRPr="005412A1" w:rsidRDefault="00C3790C" w:rsidP="00B14CA7">
            <w:pPr>
              <w:keepNext/>
              <w:keepLines/>
              <w:tabs>
                <w:tab w:val="left" w:pos="425"/>
                <w:tab w:val="left" w:pos="567"/>
                <w:tab w:val="left" w:pos="709"/>
                <w:tab w:val="left" w:pos="3119"/>
              </w:tabs>
              <w:suppressAutoHyphens/>
              <w:jc w:val="both"/>
              <w:outlineLvl w:val="0"/>
              <w:rPr>
                <w:rFonts w:ascii="Times New Roman" w:hAnsi="Times New Roman"/>
                <w:color w:val="FF0000"/>
                <w:sz w:val="24"/>
                <w:szCs w:val="24"/>
                <w:lang w:eastAsia="ar-SA"/>
              </w:rPr>
            </w:pPr>
            <w:bookmarkStart w:id="377" w:name="_Toc483302552"/>
            <w:bookmarkStart w:id="378" w:name="_Toc483316587"/>
            <w:bookmarkStart w:id="379" w:name="_Toc491095938"/>
            <w:r w:rsidRPr="005412A1">
              <w:rPr>
                <w:rFonts w:ascii="Times New Roman" w:hAnsi="Times New Roman"/>
                <w:bCs/>
                <w:color w:val="FF0000"/>
                <w:sz w:val="24"/>
                <w:szCs w:val="24"/>
                <w:lang w:eastAsia="ar-SA"/>
              </w:rPr>
              <w:t>на право заключения договора</w:t>
            </w:r>
            <w:r w:rsidRPr="005412A1">
              <w:rPr>
                <w:rFonts w:ascii="Times New Roman" w:hAnsi="Times New Roman"/>
                <w:color w:val="FF0000"/>
                <w:sz w:val="24"/>
                <w:szCs w:val="24"/>
                <w:lang w:eastAsia="ar-SA"/>
              </w:rPr>
              <w:t xml:space="preserve"> </w:t>
            </w:r>
            <w:r w:rsidR="00CD43B9" w:rsidRPr="005412A1">
              <w:rPr>
                <w:rFonts w:ascii="Times New Roman" w:hAnsi="Times New Roman"/>
                <w:color w:val="FF0000"/>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77"/>
            <w:bookmarkEnd w:id="378"/>
            <w:bookmarkEnd w:id="379"/>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27369E3" w14:textId="77777777" w:rsidR="002A3B2D" w:rsidRPr="002A3B2D" w:rsidRDefault="002A3B2D" w:rsidP="002A3B2D">
      <w:pPr>
        <w:spacing w:after="0" w:line="240" w:lineRule="auto"/>
        <w:jc w:val="center"/>
        <w:rPr>
          <w:rFonts w:ascii="Times New Roman" w:eastAsia="Times New Roman" w:hAnsi="Times New Roman" w:cs="Times New Roman"/>
          <w:snapToGrid w:val="0"/>
          <w:sz w:val="24"/>
          <w:szCs w:val="24"/>
          <w:lang w:eastAsia="ru-RU"/>
        </w:rPr>
      </w:pPr>
      <w:r w:rsidRPr="002A3B2D">
        <w:rPr>
          <w:rFonts w:ascii="Times New Roman" w:eastAsia="Courier New" w:hAnsi="Times New Roman" w:cs="Times New Roman"/>
          <w:b/>
          <w:bCs/>
          <w:sz w:val="24"/>
          <w:szCs w:val="24"/>
          <w:lang w:eastAsia="ru-RU"/>
        </w:rPr>
        <w:t xml:space="preserve">ДОГОВОР № </w:t>
      </w:r>
    </w:p>
    <w:p w14:paraId="10B200AF" w14:textId="77777777" w:rsidR="002A3B2D" w:rsidRPr="002A3B2D" w:rsidRDefault="002A3B2D" w:rsidP="002A3B2D">
      <w:pPr>
        <w:spacing w:after="0" w:line="240" w:lineRule="auto"/>
        <w:ind w:right="-5"/>
        <w:jc w:val="center"/>
        <w:rPr>
          <w:rFonts w:ascii="Times New Roman" w:eastAsia="Courier New" w:hAnsi="Times New Roman" w:cs="Times New Roman"/>
          <w:b/>
          <w:bCs/>
          <w:sz w:val="24"/>
          <w:szCs w:val="24"/>
          <w:lang w:eastAsia="ru-RU"/>
        </w:rPr>
      </w:pPr>
      <w:r w:rsidRPr="002A3B2D">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17D0FD89" w14:textId="77777777" w:rsidR="002A3B2D" w:rsidRPr="002A3B2D" w:rsidRDefault="002A3B2D" w:rsidP="002A3B2D">
      <w:pPr>
        <w:spacing w:after="0" w:line="240" w:lineRule="auto"/>
        <w:ind w:right="-5"/>
        <w:jc w:val="both"/>
        <w:rPr>
          <w:rFonts w:ascii="Times New Roman" w:eastAsia="Courier New" w:hAnsi="Times New Roman" w:cs="Times New Roman"/>
          <w:b/>
          <w:bCs/>
          <w:sz w:val="24"/>
          <w:szCs w:val="24"/>
          <w:lang w:eastAsia="zh-CN"/>
        </w:rPr>
      </w:pPr>
    </w:p>
    <w:p w14:paraId="479B40F1" w14:textId="77777777" w:rsidR="002A3B2D" w:rsidRPr="002A3B2D" w:rsidRDefault="002A3B2D" w:rsidP="002A3B2D">
      <w:pPr>
        <w:tabs>
          <w:tab w:val="left" w:pos="7878"/>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г. Мурманск                                                                                                      «__» __________201_ г.</w:t>
      </w:r>
    </w:p>
    <w:p w14:paraId="2A174507" w14:textId="77777777" w:rsidR="002A3B2D" w:rsidRPr="002A3B2D" w:rsidRDefault="002A3B2D" w:rsidP="002A3B2D">
      <w:pPr>
        <w:tabs>
          <w:tab w:val="left" w:pos="7878"/>
        </w:tabs>
        <w:spacing w:after="0" w:line="240" w:lineRule="auto"/>
        <w:ind w:right="-5"/>
        <w:jc w:val="both"/>
        <w:rPr>
          <w:rFonts w:ascii="Times New Roman" w:eastAsia="Times New Roman" w:hAnsi="Times New Roman" w:cs="Times New Roman"/>
          <w:sz w:val="24"/>
          <w:szCs w:val="24"/>
          <w:lang w:eastAsia="ru-RU"/>
        </w:rPr>
      </w:pPr>
    </w:p>
    <w:p w14:paraId="59BFF176" w14:textId="77777777" w:rsidR="002A3B2D" w:rsidRPr="002A3B2D" w:rsidRDefault="002A3B2D" w:rsidP="002A3B2D">
      <w:pPr>
        <w:spacing w:after="0" w:line="240" w:lineRule="auto"/>
        <w:ind w:right="-5"/>
        <w:jc w:val="both"/>
        <w:rPr>
          <w:rFonts w:ascii="Times New Roman" w:eastAsia="Courier New" w:hAnsi="Times New Roman" w:cs="Times New Roman"/>
          <w:sz w:val="24"/>
          <w:szCs w:val="24"/>
          <w:lang w:eastAsia="ru-RU"/>
        </w:rPr>
      </w:pPr>
      <w:proofErr w:type="gramStart"/>
      <w:r w:rsidRPr="002A3B2D">
        <w:rPr>
          <w:rFonts w:ascii="Times New Roman" w:eastAsia="Courier New" w:hAnsi="Times New Roman" w:cs="Times New Roman"/>
          <w:b/>
          <w:bCs/>
          <w:sz w:val="24"/>
          <w:szCs w:val="24"/>
          <w:lang w:eastAsia="ru-RU"/>
        </w:rPr>
        <w:t xml:space="preserve">Акционерное общество «Мурманэнергосбыт» (АО «МЭС») </w:t>
      </w:r>
      <w:r w:rsidRPr="002A3B2D">
        <w:rPr>
          <w:rFonts w:ascii="Times New Roman" w:eastAsia="Courier New" w:hAnsi="Times New Roman" w:cs="Times New Roman"/>
          <w:bCs/>
          <w:sz w:val="24"/>
          <w:szCs w:val="24"/>
          <w:lang w:eastAsia="ru-RU"/>
        </w:rPr>
        <w:t>именуемое в дальнейшем</w:t>
      </w:r>
      <w:r w:rsidRPr="002A3B2D">
        <w:rPr>
          <w:rFonts w:ascii="Times New Roman" w:eastAsia="Courier New" w:hAnsi="Times New Roman" w:cs="Times New Roman"/>
          <w:b/>
          <w:bCs/>
          <w:sz w:val="24"/>
          <w:szCs w:val="24"/>
          <w:lang w:eastAsia="ru-RU"/>
        </w:rPr>
        <w:t xml:space="preserve"> «Заказчик»,</w:t>
      </w:r>
      <w:r w:rsidRPr="002A3B2D">
        <w:rPr>
          <w:rFonts w:ascii="Times New Roman" w:eastAsia="Courier New" w:hAnsi="Times New Roman" w:cs="Times New Roman"/>
          <w:sz w:val="24"/>
          <w:szCs w:val="24"/>
          <w:lang w:eastAsia="ru-RU"/>
        </w:rPr>
        <w:t xml:space="preserve"> в лице _________, действующего на основании _______, с одной стороны, и </w:t>
      </w:r>
      <w:r w:rsidRPr="002A3B2D">
        <w:rPr>
          <w:rFonts w:ascii="Times New Roman" w:eastAsia="Courier New" w:hAnsi="Times New Roman" w:cs="Times New Roman"/>
          <w:b/>
          <w:bCs/>
          <w:sz w:val="24"/>
          <w:szCs w:val="24"/>
          <w:lang w:eastAsia="ru-RU"/>
        </w:rPr>
        <w:t>________ «________» (_____ «______»),</w:t>
      </w:r>
      <w:r w:rsidRPr="002A3B2D">
        <w:rPr>
          <w:rFonts w:ascii="Times New Roman" w:eastAsia="Courier New" w:hAnsi="Times New Roman" w:cs="Times New Roman"/>
          <w:sz w:val="24"/>
          <w:szCs w:val="24"/>
          <w:lang w:eastAsia="ru-RU"/>
        </w:rPr>
        <w:t xml:space="preserve"> именуемое в дальнейшем </w:t>
      </w:r>
      <w:r w:rsidRPr="002A3B2D">
        <w:rPr>
          <w:rFonts w:ascii="Times New Roman" w:eastAsia="Courier New" w:hAnsi="Times New Roman" w:cs="Times New Roman"/>
          <w:b/>
          <w:bCs/>
          <w:sz w:val="24"/>
          <w:szCs w:val="24"/>
          <w:lang w:eastAsia="ru-RU"/>
        </w:rPr>
        <w:t>«Перевозчик»</w:t>
      </w:r>
      <w:r w:rsidRPr="002A3B2D">
        <w:rPr>
          <w:rFonts w:ascii="Times New Roman" w:eastAsia="Courier New" w:hAnsi="Times New Roman" w:cs="Times New Roman"/>
          <w:sz w:val="24"/>
          <w:szCs w:val="24"/>
          <w:lang w:eastAsia="ru-RU"/>
        </w:rPr>
        <w:t>, в лице ________, действующего на основании ______, с другой стороны, именуемые «Стороны», заключили настоящий Договор о нижеследующем:</w:t>
      </w:r>
      <w:proofErr w:type="gramEnd"/>
    </w:p>
    <w:p w14:paraId="339F267E" w14:textId="77777777" w:rsidR="002A3B2D" w:rsidRPr="002A3B2D" w:rsidRDefault="002A3B2D" w:rsidP="002A3B2D">
      <w:pPr>
        <w:spacing w:after="0" w:line="240" w:lineRule="auto"/>
        <w:ind w:right="-5"/>
        <w:jc w:val="both"/>
        <w:rPr>
          <w:rFonts w:ascii="Times New Roman" w:eastAsia="Courier New" w:hAnsi="Times New Roman" w:cs="Times New Roman"/>
          <w:sz w:val="24"/>
          <w:szCs w:val="24"/>
          <w:lang w:eastAsia="ru-RU"/>
        </w:rPr>
      </w:pPr>
    </w:p>
    <w:p w14:paraId="7B947574" w14:textId="77777777" w:rsidR="002A3B2D" w:rsidRPr="002A3B2D" w:rsidRDefault="002A3B2D" w:rsidP="002A3B2D">
      <w:pPr>
        <w:numPr>
          <w:ilvl w:val="0"/>
          <w:numId w:val="42"/>
        </w:numPr>
        <w:spacing w:after="0" w:line="240" w:lineRule="auto"/>
        <w:ind w:left="0" w:right="-5" w:firstLine="0"/>
        <w:jc w:val="center"/>
        <w:rPr>
          <w:rFonts w:ascii="Times New Roman" w:eastAsia="Courier New" w:hAnsi="Times New Roman" w:cs="Times New Roman"/>
          <w:b/>
          <w:bCs/>
          <w:sz w:val="24"/>
          <w:szCs w:val="24"/>
          <w:lang w:eastAsia="ru-RU"/>
        </w:rPr>
      </w:pPr>
      <w:r w:rsidRPr="002A3B2D">
        <w:rPr>
          <w:rFonts w:ascii="Times New Roman" w:eastAsia="Courier New" w:hAnsi="Times New Roman" w:cs="Times New Roman"/>
          <w:b/>
          <w:bCs/>
          <w:sz w:val="24"/>
          <w:szCs w:val="24"/>
          <w:lang w:eastAsia="ru-RU"/>
        </w:rPr>
        <w:t>ПРЕДМЕТ ДОГОВОРА</w:t>
      </w:r>
    </w:p>
    <w:p w14:paraId="096AE080" w14:textId="77777777" w:rsidR="002A3B2D" w:rsidRPr="002A3B2D" w:rsidRDefault="002A3B2D" w:rsidP="002A3B2D">
      <w:pPr>
        <w:numPr>
          <w:ilvl w:val="0"/>
          <w:numId w:val="39"/>
        </w:numPr>
        <w:tabs>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принадлежащего Заказчику мазута</w:t>
      </w:r>
      <w:r w:rsidRPr="002A3B2D">
        <w:rPr>
          <w:rFonts w:ascii="Times New Roman" w:eastAsia="Courier New" w:hAnsi="Times New Roman" w:cs="Times New Roman"/>
          <w:sz w:val="24"/>
          <w:szCs w:val="24"/>
          <w:lang w:eastAsia="ru-RU"/>
        </w:rPr>
        <w:t xml:space="preserve"> топочного 100, </w:t>
      </w:r>
      <w:r w:rsidRPr="002A3B2D">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2A3B2D">
        <w:rPr>
          <w:rFonts w:ascii="Times New Roman" w:eastAsia="Times New Roman" w:hAnsi="Times New Roman" w:cs="Times New Roman"/>
          <w:sz w:val="24"/>
          <w:szCs w:val="24"/>
          <w:lang w:eastAsia="ru-RU"/>
        </w:rPr>
        <w:t xml:space="preserve"> (далее – услуги по перевозке, перевозка) а Заказчик оплачивать их в сроки и по цене, установленные Договором. </w:t>
      </w:r>
    </w:p>
    <w:p w14:paraId="64333DA1" w14:textId="77777777" w:rsidR="002A3B2D" w:rsidRPr="002A3B2D" w:rsidRDefault="002A3B2D" w:rsidP="002A3B2D">
      <w:pPr>
        <w:numPr>
          <w:ilvl w:val="0"/>
          <w:numId w:val="39"/>
        </w:numPr>
        <w:tabs>
          <w:tab w:val="left" w:pos="567"/>
          <w:tab w:val="left" w:pos="1134"/>
        </w:tabs>
        <w:spacing w:after="0" w:line="240" w:lineRule="auto"/>
        <w:ind w:right="-5"/>
        <w:jc w:val="both"/>
        <w:rPr>
          <w:rFonts w:ascii="Times New Roman" w:eastAsia="Times New Roman" w:hAnsi="Times New Roman" w:cs="Times New Roman"/>
          <w:sz w:val="24"/>
          <w:szCs w:val="24"/>
          <w:lang w:eastAsia="ru-RU"/>
        </w:rPr>
      </w:pPr>
      <w:proofErr w:type="gramStart"/>
      <w:r w:rsidRPr="002A3B2D">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 оценки и сопоставления заявок (итоговый протокол)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 _____ от ___________г. (далее</w:t>
      </w:r>
      <w:proofErr w:type="gramEnd"/>
      <w:r w:rsidRPr="002A3B2D">
        <w:rPr>
          <w:rFonts w:ascii="Times New Roman" w:eastAsia="Times New Roman" w:hAnsi="Times New Roman" w:cs="Times New Roman"/>
          <w:sz w:val="24"/>
          <w:szCs w:val="24"/>
          <w:lang w:eastAsia="ru-RU"/>
        </w:rPr>
        <w:t xml:space="preserve"> – </w:t>
      </w:r>
      <w:proofErr w:type="gramStart"/>
      <w:r w:rsidRPr="002A3B2D">
        <w:rPr>
          <w:rFonts w:ascii="Times New Roman" w:eastAsia="Times New Roman" w:hAnsi="Times New Roman" w:cs="Times New Roman"/>
          <w:sz w:val="24"/>
          <w:szCs w:val="24"/>
          <w:lang w:eastAsia="ru-RU"/>
        </w:rPr>
        <w:t>Протокол №_____ от _________).</w:t>
      </w:r>
      <w:proofErr w:type="gramEnd"/>
    </w:p>
    <w:p w14:paraId="1CD02CFF" w14:textId="77777777" w:rsidR="002A3B2D" w:rsidRPr="002A3B2D" w:rsidRDefault="002A3B2D" w:rsidP="002A3B2D">
      <w:pPr>
        <w:numPr>
          <w:ilvl w:val="0"/>
          <w:numId w:val="39"/>
        </w:numPr>
        <w:tabs>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Существенные условия Договора в соответствии с Протоколом №_____ </w:t>
      </w:r>
      <w:proofErr w:type="gramStart"/>
      <w:r w:rsidRPr="002A3B2D">
        <w:rPr>
          <w:rFonts w:ascii="Times New Roman" w:eastAsia="Times New Roman" w:hAnsi="Times New Roman" w:cs="Times New Roman"/>
          <w:sz w:val="24"/>
          <w:szCs w:val="24"/>
          <w:lang w:eastAsia="ru-RU"/>
        </w:rPr>
        <w:t>от</w:t>
      </w:r>
      <w:proofErr w:type="gramEnd"/>
      <w:r w:rsidRPr="002A3B2D">
        <w:rPr>
          <w:rFonts w:ascii="Times New Roman" w:eastAsia="Times New Roman" w:hAnsi="Times New Roman" w:cs="Times New Roman"/>
          <w:sz w:val="24"/>
          <w:szCs w:val="24"/>
          <w:lang w:eastAsia="ru-RU"/>
        </w:rPr>
        <w:t xml:space="preserve"> ________.</w:t>
      </w:r>
    </w:p>
    <w:p w14:paraId="795AEE80" w14:textId="77777777" w:rsidR="002A3B2D" w:rsidRPr="002A3B2D" w:rsidRDefault="002A3B2D" w:rsidP="002A3B2D">
      <w:pPr>
        <w:numPr>
          <w:ilvl w:val="2"/>
          <w:numId w:val="43"/>
        </w:numPr>
        <w:tabs>
          <w:tab w:val="left" w:pos="0"/>
          <w:tab w:val="left" w:pos="567"/>
          <w:tab w:val="left" w:pos="851"/>
          <w:tab w:val="left" w:pos="1134"/>
        </w:tabs>
        <w:spacing w:after="0" w:line="240" w:lineRule="auto"/>
        <w:ind w:left="0" w:right="-5" w:firstLine="709"/>
        <w:jc w:val="both"/>
        <w:rPr>
          <w:rFonts w:ascii="Times New Roman" w:eastAsia="Times New Roman" w:hAnsi="Times New Roman" w:cs="Times New Roman"/>
          <w:sz w:val="24"/>
          <w:szCs w:val="24"/>
          <w:lang w:eastAsia="ru-RU"/>
        </w:rPr>
      </w:pPr>
      <w:bookmarkStart w:id="380" w:name="bookmark0"/>
      <w:r w:rsidRPr="002A3B2D">
        <w:rPr>
          <w:rFonts w:ascii="Times New Roman" w:eastAsia="Times New Roman" w:hAnsi="Times New Roman" w:cs="Times New Roman"/>
          <w:sz w:val="24"/>
          <w:szCs w:val="24"/>
          <w:lang w:eastAsia="ru-RU"/>
        </w:rPr>
        <w:t xml:space="preserve">Общее количество перевозимого мазута топочного 100, ГОСТ 10585-2013 или нефтепродуктов аналогичного или лучшего качества (далее – Груз) – 1 850 тонн. </w:t>
      </w:r>
    </w:p>
    <w:p w14:paraId="307CA9B9" w14:textId="77777777" w:rsidR="002A3B2D" w:rsidRPr="002A3B2D" w:rsidRDefault="002A3B2D" w:rsidP="002A3B2D">
      <w:pPr>
        <w:tabs>
          <w:tab w:val="left" w:pos="0"/>
          <w:tab w:val="left" w:pos="567"/>
        </w:tabs>
        <w:spacing w:after="0" w:line="240" w:lineRule="auto"/>
        <w:ind w:right="-5"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Количество Груза устанавливается в объеме +/–10% от </w:t>
      </w:r>
      <w:proofErr w:type="spellStart"/>
      <w:r w:rsidRPr="002A3B2D">
        <w:rPr>
          <w:rFonts w:ascii="Times New Roman" w:eastAsia="Times New Roman" w:hAnsi="Times New Roman" w:cs="Times New Roman"/>
          <w:sz w:val="24"/>
          <w:szCs w:val="24"/>
          <w:lang w:eastAsia="ru-RU"/>
        </w:rPr>
        <w:t>тарировочной</w:t>
      </w:r>
      <w:proofErr w:type="spellEnd"/>
      <w:r w:rsidRPr="002A3B2D">
        <w:rPr>
          <w:rFonts w:ascii="Times New Roman" w:eastAsia="Times New Roman" w:hAnsi="Times New Roman" w:cs="Times New Roman"/>
          <w:sz w:val="24"/>
          <w:szCs w:val="24"/>
          <w:lang w:eastAsia="ru-RU"/>
        </w:rPr>
        <w:t xml:space="preserve"> емкости Перевозчика.</w:t>
      </w:r>
    </w:p>
    <w:p w14:paraId="3987F666" w14:textId="77777777" w:rsidR="002A3B2D" w:rsidRPr="002A3B2D" w:rsidRDefault="002A3B2D" w:rsidP="002A3B2D">
      <w:pPr>
        <w:numPr>
          <w:ilvl w:val="2"/>
          <w:numId w:val="43"/>
        </w:numPr>
        <w:tabs>
          <w:tab w:val="left" w:pos="0"/>
          <w:tab w:val="left" w:pos="567"/>
          <w:tab w:val="left" w:pos="851"/>
          <w:tab w:val="left" w:pos="1134"/>
        </w:tabs>
        <w:spacing w:after="0" w:line="240" w:lineRule="auto"/>
        <w:ind w:left="0"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Место оказания услуг и количество Груза по пунктам выдачи, приема: </w:t>
      </w:r>
    </w:p>
    <w:p w14:paraId="300478E1" w14:textId="77777777" w:rsidR="002A3B2D" w:rsidRPr="002A3B2D" w:rsidRDefault="002A3B2D" w:rsidP="002A3B2D">
      <w:pPr>
        <w:numPr>
          <w:ilvl w:val="3"/>
          <w:numId w:val="43"/>
        </w:numPr>
        <w:tabs>
          <w:tab w:val="left" w:pos="0"/>
          <w:tab w:val="left" w:pos="567"/>
          <w:tab w:val="left" w:pos="851"/>
          <w:tab w:val="left" w:pos="1134"/>
          <w:tab w:val="left" w:pos="1843"/>
        </w:tabs>
        <w:spacing w:after="0" w:line="240" w:lineRule="auto"/>
        <w:ind w:left="0" w:right="-5" w:firstLine="993"/>
        <w:jc w:val="both"/>
        <w:rPr>
          <w:rFonts w:ascii="Times New Roman" w:eastAsia="Times New Roman" w:hAnsi="Times New Roman" w:cs="Times New Roman"/>
          <w:sz w:val="24"/>
          <w:szCs w:val="24"/>
          <w:lang w:eastAsia="ru-RU"/>
        </w:rPr>
      </w:pPr>
      <w:proofErr w:type="gramStart"/>
      <w:r w:rsidRPr="002A3B2D">
        <w:rPr>
          <w:rFonts w:ascii="Times New Roman" w:eastAsia="Times New Roman" w:hAnsi="Times New Roman" w:cs="Times New Roman"/>
          <w:sz w:val="24"/>
          <w:szCs w:val="24"/>
          <w:lang w:eastAsia="ru-RU"/>
        </w:rPr>
        <w:t>Пункт выдачи – арендованные котельные АО «МЭС» г. Мурманска, пункт приема – арендованные котельные АО «МЭС»):</w:t>
      </w:r>
      <w:proofErr w:type="gramEnd"/>
    </w:p>
    <w:p w14:paraId="369E10B4" w14:textId="77777777" w:rsidR="002A3B2D" w:rsidRPr="002A3B2D" w:rsidRDefault="002A3B2D" w:rsidP="002A3B2D">
      <w:pPr>
        <w:numPr>
          <w:ilvl w:val="0"/>
          <w:numId w:val="34"/>
        </w:numPr>
        <w:tabs>
          <w:tab w:val="left" w:pos="0"/>
          <w:tab w:val="left" w:pos="426"/>
          <w:tab w:val="left" w:pos="993"/>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г. Мурманск – Мурманская область, ЗАТО Александровск, г. </w:t>
      </w:r>
      <w:proofErr w:type="spellStart"/>
      <w:r w:rsidRPr="002A3B2D">
        <w:rPr>
          <w:rFonts w:ascii="Times New Roman" w:eastAsia="Times New Roman" w:hAnsi="Times New Roman" w:cs="Times New Roman"/>
          <w:sz w:val="24"/>
          <w:szCs w:val="24"/>
          <w:lang w:eastAsia="ru-RU"/>
        </w:rPr>
        <w:t>Гаджиево</w:t>
      </w:r>
      <w:proofErr w:type="spellEnd"/>
      <w:r w:rsidRPr="002A3B2D">
        <w:rPr>
          <w:rFonts w:ascii="Times New Roman" w:eastAsia="Times New Roman" w:hAnsi="Times New Roman" w:cs="Times New Roman"/>
          <w:sz w:val="24"/>
          <w:szCs w:val="24"/>
          <w:lang w:eastAsia="ru-RU"/>
        </w:rPr>
        <w:t xml:space="preserve"> (ТЦ 640) – 500 тонн;</w:t>
      </w:r>
    </w:p>
    <w:p w14:paraId="68F38F5F" w14:textId="77777777" w:rsidR="002A3B2D" w:rsidRPr="002A3B2D" w:rsidRDefault="002A3B2D" w:rsidP="002A3B2D">
      <w:pPr>
        <w:numPr>
          <w:ilvl w:val="0"/>
          <w:numId w:val="34"/>
        </w:numPr>
        <w:tabs>
          <w:tab w:val="left" w:pos="0"/>
          <w:tab w:val="left" w:pos="426"/>
          <w:tab w:val="left" w:pos="993"/>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2A3B2D">
        <w:rPr>
          <w:rFonts w:ascii="Times New Roman" w:eastAsia="Times New Roman" w:hAnsi="Times New Roman" w:cs="Times New Roman"/>
          <w:sz w:val="24"/>
          <w:szCs w:val="24"/>
          <w:lang w:eastAsia="ru-RU"/>
        </w:rPr>
        <w:t xml:space="preserve">г. Мурманск – </w:t>
      </w:r>
      <w:proofErr w:type="spellStart"/>
      <w:r w:rsidRPr="002A3B2D">
        <w:rPr>
          <w:rFonts w:ascii="Times New Roman" w:eastAsia="Times New Roman" w:hAnsi="Times New Roman" w:cs="Times New Roman"/>
          <w:sz w:val="24"/>
          <w:szCs w:val="24"/>
          <w:lang w:eastAsia="ru-RU"/>
        </w:rPr>
        <w:t>Снежногорский</w:t>
      </w:r>
      <w:proofErr w:type="spellEnd"/>
      <w:r w:rsidRPr="002A3B2D">
        <w:rPr>
          <w:rFonts w:ascii="Times New Roman" w:eastAsia="Times New Roman" w:hAnsi="Times New Roman" w:cs="Times New Roman"/>
          <w:sz w:val="24"/>
          <w:szCs w:val="24"/>
          <w:lang w:eastAsia="ru-RU"/>
        </w:rPr>
        <w:t xml:space="preserve"> район, ЗАТО Александровск, г. </w:t>
      </w:r>
      <w:proofErr w:type="spellStart"/>
      <w:r w:rsidRPr="002A3B2D">
        <w:rPr>
          <w:rFonts w:ascii="Times New Roman" w:eastAsia="Times New Roman" w:hAnsi="Times New Roman" w:cs="Times New Roman"/>
          <w:sz w:val="24"/>
          <w:szCs w:val="24"/>
          <w:lang w:eastAsia="ru-RU"/>
        </w:rPr>
        <w:t>Снежногорск</w:t>
      </w:r>
      <w:proofErr w:type="spellEnd"/>
      <w:r w:rsidRPr="002A3B2D">
        <w:rPr>
          <w:rFonts w:ascii="Times New Roman" w:eastAsia="Times New Roman" w:hAnsi="Times New Roman" w:cs="Times New Roman"/>
          <w:sz w:val="24"/>
          <w:szCs w:val="24"/>
          <w:lang w:eastAsia="ru-RU"/>
        </w:rPr>
        <w:t xml:space="preserve"> (ул. Бирюкова, д.3) – 500 тонн;</w:t>
      </w:r>
      <w:proofErr w:type="gramEnd"/>
    </w:p>
    <w:p w14:paraId="62D02260" w14:textId="77777777" w:rsidR="002A3B2D" w:rsidRPr="002A3B2D" w:rsidRDefault="002A3B2D" w:rsidP="002A3B2D">
      <w:pPr>
        <w:numPr>
          <w:ilvl w:val="0"/>
          <w:numId w:val="34"/>
        </w:numPr>
        <w:tabs>
          <w:tab w:val="left" w:pos="0"/>
          <w:tab w:val="left" w:pos="426"/>
          <w:tab w:val="left" w:pos="993"/>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2A3B2D">
        <w:rPr>
          <w:rFonts w:ascii="Times New Roman" w:eastAsia="Times New Roman" w:hAnsi="Times New Roman" w:cs="Times New Roman"/>
          <w:sz w:val="24"/>
          <w:szCs w:val="24"/>
          <w:lang w:eastAsia="ru-RU"/>
        </w:rPr>
        <w:t xml:space="preserve">г. Мурманск – </w:t>
      </w:r>
      <w:proofErr w:type="spellStart"/>
      <w:r w:rsidRPr="002A3B2D">
        <w:rPr>
          <w:rFonts w:ascii="Times New Roman" w:eastAsia="Times New Roman" w:hAnsi="Times New Roman" w:cs="Times New Roman"/>
          <w:sz w:val="24"/>
          <w:szCs w:val="24"/>
          <w:lang w:eastAsia="ru-RU"/>
        </w:rPr>
        <w:t>Полярнинский</w:t>
      </w:r>
      <w:proofErr w:type="spellEnd"/>
      <w:r w:rsidRPr="002A3B2D">
        <w:rPr>
          <w:rFonts w:ascii="Times New Roman" w:eastAsia="Times New Roman" w:hAnsi="Times New Roman" w:cs="Times New Roman"/>
          <w:sz w:val="24"/>
          <w:szCs w:val="24"/>
          <w:lang w:eastAsia="ru-RU"/>
        </w:rPr>
        <w:t xml:space="preserve"> р-н, ЗАТО Александровск, г. Полярный (ул. </w:t>
      </w:r>
      <w:proofErr w:type="spellStart"/>
      <w:r w:rsidRPr="002A3B2D">
        <w:rPr>
          <w:rFonts w:ascii="Times New Roman" w:eastAsia="Times New Roman" w:hAnsi="Times New Roman" w:cs="Times New Roman"/>
          <w:sz w:val="24"/>
          <w:szCs w:val="24"/>
          <w:lang w:eastAsia="ru-RU"/>
        </w:rPr>
        <w:t>Гандюхина</w:t>
      </w:r>
      <w:proofErr w:type="spellEnd"/>
      <w:r w:rsidRPr="002A3B2D">
        <w:rPr>
          <w:rFonts w:ascii="Times New Roman" w:eastAsia="Times New Roman" w:hAnsi="Times New Roman" w:cs="Times New Roman"/>
          <w:sz w:val="24"/>
          <w:szCs w:val="24"/>
          <w:lang w:eastAsia="ru-RU"/>
        </w:rPr>
        <w:t>, 11) – 550 тонн;</w:t>
      </w:r>
      <w:proofErr w:type="gramEnd"/>
    </w:p>
    <w:p w14:paraId="65C3A82C" w14:textId="77777777" w:rsidR="002A3B2D" w:rsidRPr="002A3B2D" w:rsidRDefault="002A3B2D" w:rsidP="002A3B2D">
      <w:pPr>
        <w:numPr>
          <w:ilvl w:val="3"/>
          <w:numId w:val="43"/>
        </w:numPr>
        <w:tabs>
          <w:tab w:val="left" w:pos="851"/>
          <w:tab w:val="left" w:pos="1418"/>
          <w:tab w:val="left" w:pos="1843"/>
        </w:tabs>
        <w:spacing w:after="0" w:line="240" w:lineRule="auto"/>
        <w:ind w:left="0" w:firstLine="993"/>
        <w:contextualSpacing/>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Пункт выдачи – арендованные котельные АО «МЭС» г. Мурманск, пункт приема - котельная </w:t>
      </w:r>
      <w:proofErr w:type="spellStart"/>
      <w:r w:rsidRPr="002A3B2D">
        <w:rPr>
          <w:rFonts w:ascii="Times New Roman" w:eastAsia="Times New Roman" w:hAnsi="Times New Roman" w:cs="Times New Roman"/>
          <w:sz w:val="24"/>
          <w:szCs w:val="24"/>
          <w:lang w:eastAsia="ru-RU"/>
        </w:rPr>
        <w:t>с.п</w:t>
      </w:r>
      <w:proofErr w:type="spellEnd"/>
      <w:r w:rsidRPr="002A3B2D">
        <w:rPr>
          <w:rFonts w:ascii="Times New Roman" w:eastAsia="Times New Roman" w:hAnsi="Times New Roman" w:cs="Times New Roman"/>
          <w:sz w:val="24"/>
          <w:szCs w:val="24"/>
          <w:lang w:eastAsia="ru-RU"/>
        </w:rPr>
        <w:t>. Териберка:</w:t>
      </w:r>
    </w:p>
    <w:p w14:paraId="1E177E06" w14:textId="77777777" w:rsidR="002A3B2D" w:rsidRPr="002A3B2D" w:rsidRDefault="002A3B2D" w:rsidP="002A3B2D">
      <w:pPr>
        <w:tabs>
          <w:tab w:val="left" w:pos="0"/>
          <w:tab w:val="left" w:pos="426"/>
        </w:tabs>
        <w:spacing w:after="0" w:line="240" w:lineRule="auto"/>
        <w:ind w:left="540" w:firstLine="169"/>
        <w:contextualSpacing/>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г. Мурманск – с. п. Териберка – 300 тонн.</w:t>
      </w:r>
    </w:p>
    <w:p w14:paraId="064A5E16" w14:textId="77777777" w:rsidR="002A3B2D" w:rsidRPr="002A3B2D" w:rsidRDefault="002A3B2D" w:rsidP="002A3B2D">
      <w:pPr>
        <w:tabs>
          <w:tab w:val="left" w:pos="0"/>
          <w:tab w:val="left" w:pos="567"/>
          <w:tab w:val="left" w:pos="851"/>
          <w:tab w:val="left" w:pos="1134"/>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1.3.3. Сведения о цене Договора, стоимости услуг по перевозке Груза:</w:t>
      </w:r>
    </w:p>
    <w:p w14:paraId="6E08246B" w14:textId="77777777" w:rsidR="002A3B2D" w:rsidRPr="002A3B2D" w:rsidRDefault="002A3B2D" w:rsidP="002A3B2D">
      <w:pPr>
        <w:tabs>
          <w:tab w:val="left" w:pos="0"/>
          <w:tab w:val="left" w:pos="567"/>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ab/>
        <w:t>Общая цена подлежащих оказанию услуг по перевозке составляет ___________ (</w:t>
      </w:r>
      <w:r w:rsidRPr="002A3B2D">
        <w:rPr>
          <w:rFonts w:ascii="Times New Roman" w:eastAsia="Times New Roman" w:hAnsi="Times New Roman" w:cs="Times New Roman"/>
          <w:i/>
          <w:sz w:val="24"/>
          <w:szCs w:val="24"/>
          <w:lang w:eastAsia="ru-RU"/>
        </w:rPr>
        <w:t>прописью</w:t>
      </w:r>
      <w:r w:rsidRPr="002A3B2D">
        <w:rPr>
          <w:rFonts w:ascii="Times New Roman" w:eastAsia="Times New Roman" w:hAnsi="Times New Roman" w:cs="Times New Roman"/>
          <w:sz w:val="24"/>
          <w:szCs w:val="24"/>
          <w:lang w:eastAsia="ru-RU"/>
        </w:rPr>
        <w:t xml:space="preserve">) рублей __ копеек, в </w:t>
      </w:r>
      <w:proofErr w:type="spellStart"/>
      <w:r w:rsidRPr="002A3B2D">
        <w:rPr>
          <w:rFonts w:ascii="Times New Roman" w:eastAsia="Times New Roman" w:hAnsi="Times New Roman" w:cs="Times New Roman"/>
          <w:i/>
          <w:sz w:val="24"/>
          <w:szCs w:val="24"/>
          <w:lang w:eastAsia="ru-RU"/>
        </w:rPr>
        <w:t>т.ч</w:t>
      </w:r>
      <w:proofErr w:type="spellEnd"/>
      <w:r w:rsidRPr="002A3B2D">
        <w:rPr>
          <w:rFonts w:ascii="Times New Roman" w:eastAsia="Times New Roman" w:hAnsi="Times New Roman" w:cs="Times New Roman"/>
          <w:i/>
          <w:sz w:val="24"/>
          <w:szCs w:val="24"/>
          <w:lang w:eastAsia="ru-RU"/>
        </w:rPr>
        <w:t xml:space="preserve">. НДС </w:t>
      </w:r>
      <w:r w:rsidRPr="002A3B2D">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w:t>
      </w:r>
      <w:proofErr w:type="gramStart"/>
      <w:r w:rsidRPr="002A3B2D">
        <w:rPr>
          <w:rFonts w:ascii="Times New Roman" w:eastAsia="Times New Roman" w:hAnsi="Times New Roman" w:cs="Times New Roman"/>
          <w:i/>
          <w:iCs/>
          <w:sz w:val="24"/>
          <w:szCs w:val="24"/>
          <w:lang w:eastAsia="ru-RU"/>
        </w:rPr>
        <w:t>я-</w:t>
      </w:r>
      <w:proofErr w:type="gramEnd"/>
      <w:r w:rsidRPr="002A3B2D">
        <w:rPr>
          <w:rFonts w:ascii="Times New Roman" w:eastAsia="Times New Roman" w:hAnsi="Times New Roman" w:cs="Times New Roman"/>
          <w:i/>
          <w:iCs/>
          <w:sz w:val="24"/>
          <w:szCs w:val="24"/>
          <w:lang w:eastAsia="ru-RU"/>
        </w:rPr>
        <w:t xml:space="preserve">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14:paraId="496A0013" w14:textId="77777777" w:rsidR="002A3B2D" w:rsidRPr="002A3B2D" w:rsidRDefault="002A3B2D" w:rsidP="002A3B2D">
      <w:pPr>
        <w:tabs>
          <w:tab w:val="left" w:pos="0"/>
          <w:tab w:val="left" w:pos="567"/>
        </w:tabs>
        <w:spacing w:after="0" w:line="240" w:lineRule="auto"/>
        <w:ind w:right="-5"/>
        <w:jc w:val="both"/>
        <w:rPr>
          <w:rFonts w:ascii="Times New Roman" w:eastAsia="Times New Roman" w:hAnsi="Times New Roman" w:cs="Times New Roman"/>
          <w:i/>
          <w:iCs/>
          <w:sz w:val="24"/>
          <w:szCs w:val="24"/>
          <w:lang w:eastAsia="ru-RU"/>
        </w:rPr>
      </w:pPr>
      <w:r w:rsidRPr="002A3B2D">
        <w:rPr>
          <w:rFonts w:ascii="Times New Roman" w:eastAsia="Times New Roman" w:hAnsi="Times New Roman" w:cs="Times New Roman"/>
          <w:sz w:val="24"/>
          <w:szCs w:val="24"/>
          <w:lang w:eastAsia="ru-RU"/>
        </w:rPr>
        <w:lastRenderedPageBreak/>
        <w:tab/>
        <w:t>Стоимость услуги по перевозке 1 тонны Груза устанавливается в размере: ___________ (</w:t>
      </w:r>
      <w:r w:rsidRPr="002A3B2D">
        <w:rPr>
          <w:rFonts w:ascii="Times New Roman" w:eastAsia="Times New Roman" w:hAnsi="Times New Roman" w:cs="Times New Roman"/>
          <w:i/>
          <w:sz w:val="24"/>
          <w:szCs w:val="24"/>
          <w:lang w:eastAsia="ru-RU"/>
        </w:rPr>
        <w:t>прописью</w:t>
      </w:r>
      <w:r w:rsidRPr="002A3B2D">
        <w:rPr>
          <w:rFonts w:ascii="Times New Roman" w:eastAsia="Times New Roman" w:hAnsi="Times New Roman" w:cs="Times New Roman"/>
          <w:sz w:val="24"/>
          <w:szCs w:val="24"/>
          <w:lang w:eastAsia="ru-RU"/>
        </w:rPr>
        <w:t xml:space="preserve">) рублей ___ копеек, в </w:t>
      </w:r>
      <w:proofErr w:type="spellStart"/>
      <w:r w:rsidRPr="002A3B2D">
        <w:rPr>
          <w:rFonts w:ascii="Times New Roman" w:eastAsia="Times New Roman" w:hAnsi="Times New Roman" w:cs="Times New Roman"/>
          <w:i/>
          <w:sz w:val="24"/>
          <w:szCs w:val="24"/>
          <w:lang w:eastAsia="ru-RU"/>
        </w:rPr>
        <w:t>т.ч</w:t>
      </w:r>
      <w:proofErr w:type="spellEnd"/>
      <w:r w:rsidRPr="002A3B2D">
        <w:rPr>
          <w:rFonts w:ascii="Times New Roman" w:eastAsia="Times New Roman" w:hAnsi="Times New Roman" w:cs="Times New Roman"/>
          <w:i/>
          <w:sz w:val="24"/>
          <w:szCs w:val="24"/>
          <w:lang w:eastAsia="ru-RU"/>
        </w:rPr>
        <w:t xml:space="preserve">. НДС </w:t>
      </w:r>
      <w:r w:rsidRPr="002A3B2D">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w:t>
      </w:r>
      <w:proofErr w:type="gramStart"/>
      <w:r w:rsidRPr="002A3B2D">
        <w:rPr>
          <w:rFonts w:ascii="Times New Roman" w:eastAsia="Times New Roman" w:hAnsi="Times New Roman" w:cs="Times New Roman"/>
          <w:i/>
          <w:iCs/>
          <w:sz w:val="24"/>
          <w:szCs w:val="24"/>
          <w:lang w:eastAsia="ru-RU"/>
        </w:rPr>
        <w:t>я-</w:t>
      </w:r>
      <w:proofErr w:type="gramEnd"/>
      <w:r w:rsidRPr="002A3B2D">
        <w:rPr>
          <w:rFonts w:ascii="Times New Roman" w:eastAsia="Times New Roman" w:hAnsi="Times New Roman" w:cs="Times New Roman"/>
          <w:i/>
          <w:iCs/>
          <w:sz w:val="24"/>
          <w:szCs w:val="24"/>
          <w:lang w:eastAsia="ru-RU"/>
        </w:rPr>
        <w:t xml:space="preserve"> НДС не облагается)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14:paraId="0291C5A1" w14:textId="77777777" w:rsidR="002A3B2D" w:rsidRPr="002A3B2D" w:rsidRDefault="002A3B2D" w:rsidP="002A3B2D">
      <w:pPr>
        <w:numPr>
          <w:ilvl w:val="2"/>
          <w:numId w:val="46"/>
        </w:numPr>
        <w:tabs>
          <w:tab w:val="left" w:pos="0"/>
          <w:tab w:val="left" w:pos="567"/>
          <w:tab w:val="left" w:pos="851"/>
        </w:tabs>
        <w:spacing w:after="0" w:line="240" w:lineRule="auto"/>
        <w:ind w:left="0"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Срок (период) оказания услуг по перевозке: </w:t>
      </w:r>
      <w:proofErr w:type="gramStart"/>
      <w:r w:rsidRPr="002A3B2D">
        <w:rPr>
          <w:rFonts w:ascii="Times New Roman" w:eastAsia="Times New Roman" w:hAnsi="Times New Roman" w:cs="Times New Roman"/>
          <w:sz w:val="24"/>
          <w:szCs w:val="24"/>
          <w:lang w:eastAsia="ru-RU"/>
        </w:rPr>
        <w:t>с даты подписания</w:t>
      </w:r>
      <w:proofErr w:type="gramEnd"/>
      <w:r w:rsidRPr="002A3B2D">
        <w:rPr>
          <w:rFonts w:ascii="Times New Roman" w:eastAsia="Times New Roman" w:hAnsi="Times New Roman" w:cs="Times New Roman"/>
          <w:sz w:val="24"/>
          <w:szCs w:val="24"/>
          <w:lang w:eastAsia="ru-RU"/>
        </w:rPr>
        <w:t xml:space="preserve"> договора по 30.04.2019г.</w:t>
      </w:r>
    </w:p>
    <w:p w14:paraId="2D57541B" w14:textId="77777777" w:rsidR="002A3B2D" w:rsidRPr="002A3B2D" w:rsidRDefault="002A3B2D" w:rsidP="002A3B2D">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14:paraId="0A426682" w14:textId="77777777" w:rsidR="002A3B2D" w:rsidRPr="002A3B2D" w:rsidRDefault="002A3B2D" w:rsidP="002A3B2D">
      <w:pPr>
        <w:keepNext/>
        <w:keepLines/>
        <w:numPr>
          <w:ilvl w:val="0"/>
          <w:numId w:val="43"/>
        </w:numPr>
        <w:spacing w:after="0" w:line="240" w:lineRule="auto"/>
        <w:ind w:right="-5"/>
        <w:jc w:val="center"/>
        <w:rPr>
          <w:rFonts w:ascii="Times New Roman" w:eastAsia="Courier New" w:hAnsi="Times New Roman" w:cs="Times New Roman"/>
          <w:b/>
          <w:bCs/>
          <w:sz w:val="24"/>
          <w:szCs w:val="24"/>
          <w:lang w:eastAsia="ru-RU"/>
        </w:rPr>
      </w:pPr>
      <w:r w:rsidRPr="002A3B2D">
        <w:rPr>
          <w:rFonts w:ascii="Times New Roman" w:eastAsia="Courier New" w:hAnsi="Times New Roman" w:cs="Times New Roman"/>
          <w:b/>
          <w:bCs/>
          <w:sz w:val="24"/>
          <w:szCs w:val="24"/>
          <w:lang w:eastAsia="ru-RU"/>
        </w:rPr>
        <w:t>УСЛОВИЯ ПЕРЕВОЗКИ</w:t>
      </w:r>
      <w:bookmarkEnd w:id="380"/>
    </w:p>
    <w:p w14:paraId="3063336A" w14:textId="77777777" w:rsidR="002A3B2D" w:rsidRPr="002A3B2D" w:rsidRDefault="002A3B2D" w:rsidP="002A3B2D">
      <w:pPr>
        <w:numPr>
          <w:ilvl w:val="0"/>
          <w:numId w:val="44"/>
        </w:numPr>
        <w:tabs>
          <w:tab w:val="left" w:pos="0"/>
        </w:tabs>
        <w:spacing w:after="0" w:line="240" w:lineRule="auto"/>
        <w:ind w:left="0"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Перевозка Груза осуществляется в соответствии с заявками, направляемыми Заказчиком Перевозчику на электронную почту: </w:t>
      </w:r>
      <w:r w:rsidRPr="002A3B2D">
        <w:rPr>
          <w:rFonts w:ascii="Times New Roman" w:eastAsia="Times New Roman" w:hAnsi="Times New Roman" w:cs="Times New Roman"/>
          <w:b/>
          <w:sz w:val="24"/>
          <w:szCs w:val="24"/>
          <w:lang w:eastAsia="ru-RU"/>
        </w:rPr>
        <w:t xml:space="preserve">________ </w:t>
      </w:r>
      <w:r w:rsidRPr="002A3B2D">
        <w:rPr>
          <w:rFonts w:ascii="Times New Roman" w:eastAsia="Times New Roman" w:hAnsi="Times New Roman" w:cs="Times New Roman"/>
          <w:sz w:val="24"/>
          <w:szCs w:val="24"/>
          <w:lang w:eastAsia="ru-RU"/>
        </w:rPr>
        <w:t xml:space="preserve">либо по факсу: </w:t>
      </w:r>
      <w:r w:rsidRPr="002A3B2D">
        <w:rPr>
          <w:rFonts w:ascii="Times New Roman" w:eastAsia="Times New Roman" w:hAnsi="Times New Roman" w:cs="Times New Roman"/>
          <w:b/>
          <w:sz w:val="24"/>
          <w:szCs w:val="24"/>
          <w:lang w:eastAsia="ru-RU"/>
        </w:rPr>
        <w:t>________</w:t>
      </w:r>
      <w:r w:rsidRPr="002A3B2D">
        <w:rPr>
          <w:rFonts w:ascii="Times New Roman" w:eastAsia="Times New Roman" w:hAnsi="Times New Roman" w:cs="Times New Roman"/>
          <w:sz w:val="24"/>
          <w:szCs w:val="24"/>
          <w:lang w:eastAsia="ru-RU"/>
        </w:rPr>
        <w:t xml:space="preserve"> не менее чем за 2 (Двое) суток до момента приема Груза для перевозки. Заявка на перевозку Груза оформляется в письменном виде и должна содержать следующие сведения: </w:t>
      </w:r>
    </w:p>
    <w:p w14:paraId="68B82719" w14:textId="77777777" w:rsidR="002A3B2D" w:rsidRPr="002A3B2D" w:rsidRDefault="002A3B2D" w:rsidP="002A3B2D">
      <w:pPr>
        <w:tabs>
          <w:tab w:val="left" w:pos="1465"/>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 наименование и количество Груза, </w:t>
      </w:r>
    </w:p>
    <w:p w14:paraId="7BC0CFC2" w14:textId="77777777" w:rsidR="002A3B2D" w:rsidRPr="002A3B2D" w:rsidRDefault="002A3B2D" w:rsidP="002A3B2D">
      <w:pPr>
        <w:tabs>
          <w:tab w:val="left" w:pos="1465"/>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 пункты приема и выдачи Груза, </w:t>
      </w:r>
    </w:p>
    <w:p w14:paraId="2EEF31F9" w14:textId="77777777" w:rsidR="002A3B2D" w:rsidRPr="002A3B2D" w:rsidRDefault="002A3B2D" w:rsidP="002A3B2D">
      <w:pPr>
        <w:tabs>
          <w:tab w:val="left" w:pos="1465"/>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 сроки приема и выдачи Груза, </w:t>
      </w:r>
    </w:p>
    <w:p w14:paraId="295CF7E6" w14:textId="77777777" w:rsidR="002A3B2D" w:rsidRPr="002A3B2D" w:rsidRDefault="002A3B2D" w:rsidP="002A3B2D">
      <w:pPr>
        <w:tabs>
          <w:tab w:val="left" w:pos="142"/>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-полные и точные сведения о реквизитах Грузоотправителя и Грузополучателя, примечания/указания (при наличии). </w:t>
      </w:r>
    </w:p>
    <w:p w14:paraId="6E9EEF3E" w14:textId="77777777" w:rsidR="002A3B2D" w:rsidRPr="002A3B2D" w:rsidRDefault="002A3B2D" w:rsidP="002A3B2D">
      <w:pPr>
        <w:tabs>
          <w:tab w:val="left" w:pos="567"/>
          <w:tab w:val="left" w:pos="1109"/>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2.2.  Под перевозкой в данном Договоре понимается:</w:t>
      </w:r>
    </w:p>
    <w:p w14:paraId="624D22AB" w14:textId="77777777" w:rsidR="002A3B2D" w:rsidRPr="002A3B2D" w:rsidRDefault="002A3B2D" w:rsidP="002A3B2D">
      <w:pPr>
        <w:numPr>
          <w:ilvl w:val="0"/>
          <w:numId w:val="40"/>
        </w:numPr>
        <w:tabs>
          <w:tab w:val="left" w:pos="274"/>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прием </w:t>
      </w:r>
      <w:proofErr w:type="gramStart"/>
      <w:r w:rsidRPr="002A3B2D">
        <w:rPr>
          <w:rFonts w:ascii="Times New Roman" w:eastAsia="Times New Roman" w:hAnsi="Times New Roman" w:cs="Times New Roman"/>
          <w:sz w:val="24"/>
          <w:szCs w:val="24"/>
          <w:lang w:eastAsia="ru-RU"/>
        </w:rPr>
        <w:t>Груза Заказчика</w:t>
      </w:r>
      <w:proofErr w:type="gramEnd"/>
      <w:r w:rsidRPr="002A3B2D">
        <w:rPr>
          <w:rFonts w:ascii="Times New Roman" w:eastAsia="Times New Roman" w:hAnsi="Times New Roman" w:cs="Times New Roman"/>
          <w:sz w:val="24"/>
          <w:szCs w:val="24"/>
          <w:lang w:eastAsia="ru-RU"/>
        </w:rPr>
        <w:t xml:space="preserve"> на автомобильный транспорт Перевозчика в пункте, указанном в заявке;</w:t>
      </w:r>
    </w:p>
    <w:p w14:paraId="4437F1C8" w14:textId="77777777" w:rsidR="002A3B2D" w:rsidRPr="002A3B2D" w:rsidRDefault="002A3B2D" w:rsidP="002A3B2D">
      <w:pPr>
        <w:numPr>
          <w:ilvl w:val="0"/>
          <w:numId w:val="40"/>
        </w:numPr>
        <w:tabs>
          <w:tab w:val="left" w:pos="274"/>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оформление всех сопроводительных документов;</w:t>
      </w:r>
    </w:p>
    <w:p w14:paraId="31436292" w14:textId="77777777" w:rsidR="002A3B2D" w:rsidRPr="002A3B2D" w:rsidRDefault="002A3B2D" w:rsidP="002A3B2D">
      <w:pPr>
        <w:numPr>
          <w:ilvl w:val="0"/>
          <w:numId w:val="40"/>
        </w:numPr>
        <w:tabs>
          <w:tab w:val="left" w:pos="140"/>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доставка Груза до пункта выдачи;</w:t>
      </w:r>
    </w:p>
    <w:p w14:paraId="01293783" w14:textId="77777777" w:rsidR="002A3B2D" w:rsidRPr="002A3B2D" w:rsidRDefault="002A3B2D" w:rsidP="002A3B2D">
      <w:pPr>
        <w:numPr>
          <w:ilvl w:val="0"/>
          <w:numId w:val="40"/>
        </w:numPr>
        <w:tabs>
          <w:tab w:val="left" w:pos="150"/>
          <w:tab w:val="left" w:pos="567"/>
          <w:tab w:val="left" w:pos="1134"/>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выдача Груза Заказчику или иному лицу, указанному Заказчиком, в пункте выдачи.</w:t>
      </w:r>
    </w:p>
    <w:p w14:paraId="2543401C" w14:textId="77777777" w:rsidR="002A3B2D" w:rsidRPr="002A3B2D" w:rsidRDefault="002A3B2D" w:rsidP="002A3B2D">
      <w:pPr>
        <w:tabs>
          <w:tab w:val="left" w:pos="567"/>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2.3. Прием Груза осуществляется в пунктах, указанных Заказчиком в заявке, в соответствии с объемом цистерны и документами, подтверждающими качество и количество груза.</w:t>
      </w:r>
    </w:p>
    <w:p w14:paraId="1FFF2966" w14:textId="77777777" w:rsidR="002A3B2D" w:rsidRPr="002A3B2D" w:rsidRDefault="002A3B2D" w:rsidP="002A3B2D">
      <w:pPr>
        <w:tabs>
          <w:tab w:val="left" w:pos="567"/>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2.4. Доставка осуществляется автомобильным транспортом, средне грузовой скоростью, при соблюдении соответствующих норм безопасности.</w:t>
      </w:r>
    </w:p>
    <w:p w14:paraId="1AE3E804" w14:textId="77777777" w:rsidR="002A3B2D" w:rsidRPr="002A3B2D" w:rsidRDefault="002A3B2D" w:rsidP="002A3B2D">
      <w:pPr>
        <w:tabs>
          <w:tab w:val="left" w:pos="567"/>
          <w:tab w:val="left" w:pos="709"/>
        </w:tabs>
        <w:spacing w:after="0" w:line="240" w:lineRule="auto"/>
        <w:ind w:right="-5" w:firstLine="709"/>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2.5. Выдача груза производится в пункте, указанном Заказчиком, в соответствии с документами, оформленными предварительно Перевозчиком. Подтверждающими документами являются транспортные накладные (установленной</w:t>
      </w:r>
      <w:r w:rsidRPr="002A3B2D">
        <w:rPr>
          <w:rFonts w:ascii="Times New Roman" w:eastAsia="Times New Roman" w:hAnsi="Times New Roman" w:cs="Times New Roman"/>
          <w:i/>
          <w:sz w:val="24"/>
          <w:szCs w:val="24"/>
          <w:lang w:eastAsia="ru-RU"/>
        </w:rPr>
        <w:t xml:space="preserve"> </w:t>
      </w:r>
      <w:r w:rsidRPr="002A3B2D">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 подписанные уполномоченными представителями Сторон.</w:t>
      </w:r>
    </w:p>
    <w:p w14:paraId="344894E4" w14:textId="77777777" w:rsidR="002A3B2D" w:rsidRPr="002A3B2D" w:rsidRDefault="002A3B2D" w:rsidP="002A3B2D">
      <w:pPr>
        <w:tabs>
          <w:tab w:val="left" w:pos="1407"/>
        </w:tabs>
        <w:spacing w:after="0" w:line="240" w:lineRule="auto"/>
        <w:ind w:right="-5"/>
        <w:jc w:val="both"/>
        <w:rPr>
          <w:rFonts w:ascii="Times New Roman" w:eastAsia="Times New Roman" w:hAnsi="Times New Roman" w:cs="Times New Roman"/>
          <w:sz w:val="24"/>
          <w:szCs w:val="24"/>
          <w:lang w:eastAsia="ru-RU"/>
        </w:rPr>
      </w:pPr>
    </w:p>
    <w:p w14:paraId="5F84D032" w14:textId="77777777" w:rsidR="002A3B2D" w:rsidRPr="002A3B2D" w:rsidRDefault="002A3B2D" w:rsidP="002A3B2D">
      <w:pPr>
        <w:keepNext/>
        <w:keepLines/>
        <w:numPr>
          <w:ilvl w:val="0"/>
          <w:numId w:val="43"/>
        </w:numPr>
        <w:spacing w:after="0" w:line="240" w:lineRule="auto"/>
        <w:ind w:right="-5"/>
        <w:jc w:val="center"/>
        <w:rPr>
          <w:rFonts w:ascii="Times New Roman" w:eastAsia="Courier New" w:hAnsi="Times New Roman" w:cs="Times New Roman"/>
          <w:b/>
          <w:bCs/>
          <w:sz w:val="24"/>
          <w:szCs w:val="24"/>
          <w:lang w:eastAsia="zh-CN"/>
        </w:rPr>
      </w:pPr>
      <w:bookmarkStart w:id="381" w:name="bookmark1"/>
      <w:r w:rsidRPr="002A3B2D">
        <w:rPr>
          <w:rFonts w:ascii="Times New Roman" w:eastAsia="Courier New" w:hAnsi="Times New Roman" w:cs="Times New Roman"/>
          <w:b/>
          <w:bCs/>
          <w:sz w:val="24"/>
          <w:szCs w:val="24"/>
          <w:lang w:eastAsia="ru-RU"/>
        </w:rPr>
        <w:t>ПРАВА И ОБЯЗАННОСТИ СТОРОН</w:t>
      </w:r>
      <w:bookmarkEnd w:id="381"/>
    </w:p>
    <w:p w14:paraId="0533FCCD" w14:textId="77777777" w:rsidR="002A3B2D" w:rsidRPr="002A3B2D" w:rsidRDefault="002A3B2D" w:rsidP="002A3B2D">
      <w:pPr>
        <w:numPr>
          <w:ilvl w:val="1"/>
          <w:numId w:val="39"/>
        </w:numPr>
        <w:tabs>
          <w:tab w:val="left" w:pos="567"/>
        </w:tabs>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b/>
          <w:sz w:val="24"/>
          <w:szCs w:val="24"/>
          <w:lang w:eastAsia="ru-RU"/>
        </w:rPr>
        <w:t>Перевозчик обязан</w:t>
      </w:r>
      <w:r w:rsidRPr="002A3B2D">
        <w:rPr>
          <w:rFonts w:ascii="Times New Roman" w:eastAsia="Times New Roman" w:hAnsi="Times New Roman" w:cs="Times New Roman"/>
          <w:sz w:val="24"/>
          <w:szCs w:val="24"/>
          <w:lang w:eastAsia="ru-RU"/>
        </w:rPr>
        <w:t>:</w:t>
      </w:r>
    </w:p>
    <w:p w14:paraId="3675EC30" w14:textId="77777777" w:rsidR="002A3B2D" w:rsidRPr="002A3B2D" w:rsidRDefault="002A3B2D" w:rsidP="002A3B2D">
      <w:pPr>
        <w:tabs>
          <w:tab w:val="left" w:pos="56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случае</w:t>
      </w:r>
      <w:proofErr w:type="gramStart"/>
      <w:r w:rsidRPr="002A3B2D">
        <w:rPr>
          <w:rFonts w:ascii="Times New Roman" w:eastAsia="Times New Roman" w:hAnsi="Times New Roman" w:cs="Times New Roman"/>
          <w:sz w:val="24"/>
          <w:szCs w:val="24"/>
          <w:lang w:eastAsia="ru-RU"/>
        </w:rPr>
        <w:t>,</w:t>
      </w:r>
      <w:proofErr w:type="gramEnd"/>
      <w:r w:rsidRPr="002A3B2D">
        <w:rPr>
          <w:rFonts w:ascii="Times New Roman" w:eastAsia="Times New Roman" w:hAnsi="Times New Roman" w:cs="Times New Roman"/>
          <w:sz w:val="24"/>
          <w:szCs w:val="24"/>
          <w:lang w:eastAsia="ru-RU"/>
        </w:rPr>
        <w:t xml:space="preserve">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14:paraId="64F2AB40" w14:textId="77777777" w:rsidR="002A3B2D" w:rsidRPr="002A3B2D" w:rsidRDefault="002A3B2D" w:rsidP="002A3B2D">
      <w:pPr>
        <w:tabs>
          <w:tab w:val="left" w:pos="426"/>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3.1.2. Подать в пункты и сроки, указанные в заявке, под погрузку исправные автотранспортные средства (с водителями) в техническом состоянии, пригодном для перевозки соответствующего груза, заправленные горюче-смазочными материалами;</w:t>
      </w:r>
    </w:p>
    <w:p w14:paraId="4CA0B0D5" w14:textId="77777777" w:rsidR="002A3B2D" w:rsidRPr="002A3B2D" w:rsidRDefault="002A3B2D" w:rsidP="002A3B2D">
      <w:pPr>
        <w:tabs>
          <w:tab w:val="left" w:pos="426"/>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3.1.3. До начала перевозки Груза предоставить Заказчику доверенности на водителей на перевозку Груза, список автомобилей, </w:t>
      </w:r>
      <w:proofErr w:type="gramStart"/>
      <w:r w:rsidRPr="002A3B2D">
        <w:rPr>
          <w:rFonts w:ascii="Times New Roman" w:eastAsia="Times New Roman" w:hAnsi="Times New Roman" w:cs="Times New Roman"/>
          <w:sz w:val="24"/>
          <w:szCs w:val="24"/>
          <w:lang w:eastAsia="ru-RU"/>
        </w:rPr>
        <w:t>п</w:t>
      </w:r>
      <w:proofErr w:type="gramEnd"/>
      <w:r w:rsidRPr="002A3B2D">
        <w:rPr>
          <w:rFonts w:ascii="Times New Roman" w:eastAsia="Times New Roman" w:hAnsi="Times New Roman" w:cs="Times New Roman"/>
          <w:sz w:val="24"/>
          <w:szCs w:val="24"/>
          <w:lang w:eastAsia="ru-RU"/>
        </w:rPr>
        <w:t>/прицепов, тип, модель, копии свидетельств (паспортов) о государственной поверке автоцистерн;</w:t>
      </w:r>
    </w:p>
    <w:p w14:paraId="4BACBB83" w14:textId="77777777" w:rsidR="002A3B2D" w:rsidRPr="002A3B2D" w:rsidRDefault="002A3B2D" w:rsidP="002A3B2D">
      <w:pPr>
        <w:tabs>
          <w:tab w:val="left" w:pos="426"/>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3.1.4.Принять к перевозке и своевременно доставить </w:t>
      </w:r>
      <w:proofErr w:type="gramStart"/>
      <w:r w:rsidRPr="002A3B2D">
        <w:rPr>
          <w:rFonts w:ascii="Times New Roman" w:eastAsia="Times New Roman" w:hAnsi="Times New Roman" w:cs="Times New Roman"/>
          <w:sz w:val="24"/>
          <w:szCs w:val="24"/>
          <w:lang w:eastAsia="ru-RU"/>
        </w:rPr>
        <w:t>Груз Заказчика</w:t>
      </w:r>
      <w:proofErr w:type="gramEnd"/>
      <w:r w:rsidRPr="002A3B2D">
        <w:rPr>
          <w:rFonts w:ascii="Times New Roman" w:eastAsia="Times New Roman" w:hAnsi="Times New Roman" w:cs="Times New Roman"/>
          <w:sz w:val="24"/>
          <w:szCs w:val="24"/>
          <w:lang w:eastAsia="ru-RU"/>
        </w:rPr>
        <w:t xml:space="preserve"> в пункт назначения (выдачи), согласно заявке;</w:t>
      </w:r>
    </w:p>
    <w:p w14:paraId="3CA26C27" w14:textId="77777777" w:rsidR="002A3B2D" w:rsidRPr="002A3B2D" w:rsidRDefault="002A3B2D" w:rsidP="002A3B2D">
      <w:pPr>
        <w:tabs>
          <w:tab w:val="left" w:pos="426"/>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3.1.5. Передать Груз уполномоченному представителю Заказчика;</w:t>
      </w:r>
    </w:p>
    <w:p w14:paraId="3E1BECA9"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3.1.6. В течение рабочих суток после доставки Груза до места назначения, предоставить Заказчику надлежаще оформленную транспортную накладную (установленной</w:t>
      </w:r>
      <w:r w:rsidRPr="002A3B2D">
        <w:rPr>
          <w:rFonts w:ascii="Times New Roman" w:eastAsia="Times New Roman" w:hAnsi="Times New Roman" w:cs="Times New Roman"/>
          <w:i/>
          <w:sz w:val="24"/>
          <w:szCs w:val="24"/>
          <w:lang w:eastAsia="ru-RU"/>
        </w:rPr>
        <w:t xml:space="preserve"> </w:t>
      </w:r>
      <w:r w:rsidRPr="002A3B2D">
        <w:rPr>
          <w:rFonts w:ascii="Times New Roman" w:eastAsia="Times New Roman" w:hAnsi="Times New Roman" w:cs="Times New Roman"/>
          <w:sz w:val="24"/>
          <w:szCs w:val="24"/>
          <w:lang w:eastAsia="ru-RU"/>
        </w:rPr>
        <w:t>формы в Приложении № 4 к Правилам перевозок грузов автомобильным транспортом, в ред. Постановления Правительства РФ от 30.12.2011 № 1208);</w:t>
      </w:r>
    </w:p>
    <w:p w14:paraId="5052D6BA"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lastRenderedPageBreak/>
        <w:t xml:space="preserve">3.1.7. Оформить и передать Заказчику все необходимые документы (счета на оплату, счета-фактуры, акты оказанных услуг, акт сверки расчетов) до 5 числа месяца, следующего за </w:t>
      </w:r>
      <w:proofErr w:type="gramStart"/>
      <w:r w:rsidRPr="002A3B2D">
        <w:rPr>
          <w:rFonts w:ascii="Times New Roman" w:eastAsia="Times New Roman" w:hAnsi="Times New Roman" w:cs="Times New Roman"/>
          <w:sz w:val="24"/>
          <w:szCs w:val="24"/>
          <w:lang w:eastAsia="ru-RU"/>
        </w:rPr>
        <w:t>отчетным</w:t>
      </w:r>
      <w:proofErr w:type="gramEnd"/>
      <w:r w:rsidRPr="002A3B2D">
        <w:rPr>
          <w:rFonts w:ascii="Times New Roman" w:eastAsia="Times New Roman" w:hAnsi="Times New Roman" w:cs="Times New Roman"/>
          <w:sz w:val="24"/>
          <w:szCs w:val="24"/>
          <w:lang w:eastAsia="ru-RU"/>
        </w:rPr>
        <w:t>;</w:t>
      </w:r>
    </w:p>
    <w:p w14:paraId="1504746A"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3.1.8.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14:paraId="66F2CDFD"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3.1.9. Принимать все меры для обеспечения сохранности количества и качества принятого к перевозке Груза на протяжении всего маршрута следования;</w:t>
      </w:r>
    </w:p>
    <w:p w14:paraId="0BD547B1"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3.1.10. Отвечать за техническую и пожарную безопасность автотранспорта, прибывшего в пункт налива и слива Груза, а также за соблюдение водителями правил дорожного движения, пожарной безопасности, правил пункта погрузки/выгрузки.</w:t>
      </w:r>
    </w:p>
    <w:p w14:paraId="102C108B"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3.1.11.</w:t>
      </w:r>
      <w:r w:rsidRPr="002A3B2D">
        <w:rPr>
          <w:rFonts w:ascii="Times New Roman" w:eastAsia="Times New Roman" w:hAnsi="Times New Roman" w:cs="Times New Roman"/>
          <w:sz w:val="28"/>
          <w:szCs w:val="28"/>
          <w:lang w:eastAsia="ru-RU"/>
        </w:rPr>
        <w:t xml:space="preserve"> </w:t>
      </w:r>
      <w:r w:rsidRPr="002A3B2D">
        <w:rPr>
          <w:rFonts w:ascii="Times New Roman" w:eastAsia="Times New Roman" w:hAnsi="Times New Roman" w:cs="Times New Roman"/>
          <w:sz w:val="24"/>
          <w:szCs w:val="24"/>
          <w:lang w:eastAsia="ru-RU"/>
        </w:rPr>
        <w:t xml:space="preserve">Иметь </w:t>
      </w:r>
      <w:proofErr w:type="gramStart"/>
      <w:r w:rsidRPr="002A3B2D">
        <w:rPr>
          <w:rFonts w:ascii="Times New Roman" w:eastAsia="Times New Roman" w:hAnsi="Times New Roman" w:cs="Times New Roman"/>
          <w:sz w:val="24"/>
          <w:szCs w:val="24"/>
          <w:lang w:eastAsia="ru-RU"/>
        </w:rPr>
        <w:t>в наличии на весь срок действия договора полис</w:t>
      </w:r>
      <w:r w:rsidRPr="002A3B2D">
        <w:rPr>
          <w:rFonts w:ascii="Times New Roman" w:eastAsia="Times New Roman" w:hAnsi="Times New Roman" w:cs="Times New Roman"/>
          <w:sz w:val="28"/>
          <w:szCs w:val="28"/>
          <w:lang w:eastAsia="ru-RU"/>
        </w:rPr>
        <w:t xml:space="preserve"> </w:t>
      </w:r>
      <w:r w:rsidRPr="002A3B2D">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w:t>
      </w:r>
      <w:proofErr w:type="gramEnd"/>
      <w:r w:rsidRPr="002A3B2D">
        <w:rPr>
          <w:rFonts w:ascii="Times New Roman" w:eastAsia="Times New Roman" w:hAnsi="Times New Roman" w:cs="Times New Roman"/>
          <w:sz w:val="24"/>
          <w:szCs w:val="24"/>
          <w:lang w:eastAsia="ru-RU"/>
        </w:rPr>
        <w:t xml:space="preserve"> на каждую единицу автотранспорта, перевозящего Груз.</w:t>
      </w:r>
    </w:p>
    <w:p w14:paraId="058363AA"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3.1.12.</w:t>
      </w:r>
      <w:r w:rsidRPr="002A3B2D">
        <w:rPr>
          <w:rFonts w:ascii="Times New Roman" w:eastAsia="Times New Roman" w:hAnsi="Times New Roman" w:cs="Times New Roman"/>
          <w:sz w:val="28"/>
          <w:szCs w:val="28"/>
          <w:lang w:eastAsia="ru-RU"/>
        </w:rPr>
        <w:t xml:space="preserve"> </w:t>
      </w:r>
      <w:r w:rsidRPr="002A3B2D">
        <w:rPr>
          <w:rFonts w:ascii="Times New Roman" w:eastAsia="Times New Roman" w:hAnsi="Times New Roman" w:cs="Times New Roman"/>
          <w:sz w:val="24"/>
          <w:szCs w:val="24"/>
          <w:lang w:eastAsia="ru-RU"/>
        </w:rPr>
        <w:t>Иметь в наличии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14:paraId="1C9328F5" w14:textId="77777777" w:rsidR="002A3B2D" w:rsidRPr="002A3B2D" w:rsidRDefault="002A3B2D" w:rsidP="002A3B2D">
      <w:pPr>
        <w:tabs>
          <w:tab w:val="left" w:pos="1287"/>
          <w:tab w:val="left" w:pos="1418"/>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3.1.13. Иметь в наличии действующий сертификат о калибровке на перевозку тёмных нефтепродуктов для каждой автоцистерны.</w:t>
      </w:r>
    </w:p>
    <w:p w14:paraId="5496FB52" w14:textId="77777777" w:rsidR="002A3B2D" w:rsidRPr="002A3B2D" w:rsidRDefault="002A3B2D" w:rsidP="002A3B2D">
      <w:pPr>
        <w:tabs>
          <w:tab w:val="left" w:pos="1418"/>
        </w:tabs>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3.1.14. </w:t>
      </w:r>
      <w:proofErr w:type="gramStart"/>
      <w:r w:rsidRPr="002A3B2D">
        <w:rPr>
          <w:rFonts w:ascii="Times New Roman" w:eastAsia="Times New Roman" w:hAnsi="Times New Roman" w:cs="Times New Roman"/>
          <w:sz w:val="24"/>
          <w:szCs w:val="24"/>
          <w:lang w:eastAsia="ru-RU"/>
        </w:rPr>
        <w:t>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w:t>
      </w:r>
      <w:proofErr w:type="gramEnd"/>
      <w:r w:rsidRPr="002A3B2D">
        <w:rPr>
          <w:rFonts w:ascii="Times New Roman" w:eastAsia="Times New Roman" w:hAnsi="Times New Roman" w:cs="Times New Roman"/>
          <w:sz w:val="24"/>
          <w:szCs w:val="24"/>
          <w:lang w:eastAsia="ru-RU"/>
        </w:rPr>
        <w:t xml:space="preserve"> ликвидации разливов нефти и нефтепродуктов и действующий договор с </w:t>
      </w:r>
      <w:proofErr w:type="gramStart"/>
      <w:r w:rsidRPr="002A3B2D">
        <w:rPr>
          <w:rFonts w:ascii="Times New Roman" w:eastAsia="Times New Roman" w:hAnsi="Times New Roman" w:cs="Times New Roman"/>
          <w:sz w:val="24"/>
          <w:szCs w:val="24"/>
          <w:lang w:eastAsia="ru-RU"/>
        </w:rPr>
        <w:t>аварийно-спасательными</w:t>
      </w:r>
      <w:proofErr w:type="gramEnd"/>
      <w:r w:rsidRPr="002A3B2D">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3F345B18" w14:textId="77777777" w:rsidR="002A3B2D" w:rsidRPr="002A3B2D" w:rsidRDefault="002A3B2D" w:rsidP="002A3B2D">
      <w:pPr>
        <w:tabs>
          <w:tab w:val="left" w:pos="1560"/>
        </w:tabs>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3.1.15. Согласовать самостоятельно условия, возможности и сроки подхода автомобильного транспорта Перевозчика к пунктам погрузки/выгрузки.</w:t>
      </w:r>
    </w:p>
    <w:p w14:paraId="56978D8C" w14:textId="77777777" w:rsidR="002A3B2D" w:rsidRPr="002A3B2D" w:rsidRDefault="002A3B2D" w:rsidP="002A3B2D">
      <w:pPr>
        <w:tabs>
          <w:tab w:val="left" w:pos="1560"/>
        </w:tabs>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3.1.16. Иметь в наличии и на законных основаниях автотранспортные средства (право собственности, право владения), а также договоры с сотрудниками, осуществляющими управление транспортными средствами.</w:t>
      </w:r>
    </w:p>
    <w:p w14:paraId="0F1E07EF" w14:textId="77777777" w:rsidR="002A3B2D" w:rsidRPr="002A3B2D" w:rsidRDefault="002A3B2D" w:rsidP="002A3B2D">
      <w:pPr>
        <w:tabs>
          <w:tab w:val="left" w:pos="1560"/>
        </w:tabs>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3.1.17. </w:t>
      </w:r>
      <w:proofErr w:type="gramStart"/>
      <w:r w:rsidRPr="002A3B2D">
        <w:rPr>
          <w:rFonts w:ascii="Times New Roman" w:eastAsia="Times New Roman" w:hAnsi="Times New Roman" w:cs="Times New Roman"/>
          <w:sz w:val="24"/>
          <w:szCs w:val="24"/>
          <w:lang w:eastAsia="ru-RU"/>
        </w:rPr>
        <w:t>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w:t>
      </w:r>
      <w:proofErr w:type="gramEnd"/>
    </w:p>
    <w:p w14:paraId="0E2307A9" w14:textId="77777777" w:rsidR="002A3B2D" w:rsidRPr="002A3B2D" w:rsidRDefault="002A3B2D" w:rsidP="002A3B2D">
      <w:pPr>
        <w:tabs>
          <w:tab w:val="left" w:pos="567"/>
        </w:tabs>
        <w:spacing w:after="0" w:line="240" w:lineRule="auto"/>
        <w:ind w:firstLine="851"/>
        <w:jc w:val="both"/>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3.2. Заказчик обязан:</w:t>
      </w:r>
    </w:p>
    <w:p w14:paraId="70E99BD5" w14:textId="77777777" w:rsidR="002A3B2D" w:rsidRPr="002A3B2D" w:rsidRDefault="002A3B2D" w:rsidP="002A3B2D">
      <w:pPr>
        <w:tabs>
          <w:tab w:val="left" w:pos="1465"/>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3.2.1.подать в установленные сроки заявку на перевозку.</w:t>
      </w:r>
    </w:p>
    <w:p w14:paraId="4D0C387C" w14:textId="77777777" w:rsidR="002A3B2D" w:rsidRPr="002A3B2D" w:rsidRDefault="002A3B2D" w:rsidP="002A3B2D">
      <w:pPr>
        <w:tabs>
          <w:tab w:val="left" w:pos="1470"/>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3.2.2. Обеспечить подъездные пути на территории котельных, арендованных АО «МЭС», для погрузки/выгрузки для беспрепятственного выполнения погрузки/выдачи Груза и выполнения необходимых маневров при въезде/выезде Перевозчиком.</w:t>
      </w:r>
    </w:p>
    <w:p w14:paraId="68DFBB7F"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3.2.3. Принять Груз в соответствии с п.2.5. Договора.</w:t>
      </w:r>
    </w:p>
    <w:p w14:paraId="6A28D7CB" w14:textId="77777777" w:rsidR="002A3B2D" w:rsidRPr="002A3B2D" w:rsidRDefault="002A3B2D" w:rsidP="002A3B2D">
      <w:pPr>
        <w:tabs>
          <w:tab w:val="left" w:pos="567"/>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3.2.4. Обеспечить своевременный прием доставленного Груза.</w:t>
      </w:r>
    </w:p>
    <w:p w14:paraId="3BEB6CB9" w14:textId="77777777" w:rsidR="002A3B2D" w:rsidRPr="002A3B2D" w:rsidRDefault="002A3B2D" w:rsidP="002A3B2D">
      <w:pPr>
        <w:tabs>
          <w:tab w:val="left" w:pos="0"/>
        </w:tabs>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3.2.5. Обеспечить исправность и надлежащее освещение разгрузочных площадок.</w:t>
      </w:r>
    </w:p>
    <w:p w14:paraId="51B6D736"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3.2.6. Предоставить Перевозчику по его требованию документы и сведения о количественных и качественных свойствах Груза, об условиях его перевозки, иную информацию необходимую для надлежащего исполнения обязательств Перевозчика по данному Договору.</w:t>
      </w:r>
    </w:p>
    <w:p w14:paraId="6E6B22EF" w14:textId="77777777" w:rsidR="002A3B2D" w:rsidRPr="002A3B2D" w:rsidRDefault="002A3B2D" w:rsidP="002A3B2D">
      <w:pPr>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3.2.7.  Оплачивать услуги по перевозке в сроки, указанные в п. 4.1. настоящего Договора.</w:t>
      </w:r>
    </w:p>
    <w:p w14:paraId="1F280F61" w14:textId="77777777" w:rsidR="002A3B2D" w:rsidRPr="002A3B2D" w:rsidRDefault="002A3B2D" w:rsidP="002A3B2D">
      <w:pPr>
        <w:spacing w:after="0" w:line="240" w:lineRule="auto"/>
        <w:ind w:right="-5" w:firstLine="851"/>
        <w:jc w:val="both"/>
        <w:rPr>
          <w:rFonts w:ascii="Times New Roman" w:eastAsia="Courier New" w:hAnsi="Times New Roman" w:cs="Times New Roman"/>
          <w:b/>
          <w:sz w:val="24"/>
          <w:szCs w:val="24"/>
          <w:lang w:eastAsia="ru-RU"/>
        </w:rPr>
      </w:pPr>
      <w:r w:rsidRPr="002A3B2D">
        <w:rPr>
          <w:rFonts w:ascii="Times New Roman" w:eastAsia="Courier New" w:hAnsi="Times New Roman" w:cs="Times New Roman"/>
          <w:b/>
          <w:sz w:val="24"/>
          <w:szCs w:val="24"/>
          <w:lang w:eastAsia="ru-RU"/>
        </w:rPr>
        <w:lastRenderedPageBreak/>
        <w:t>3.3. Заказчик вправе:</w:t>
      </w:r>
    </w:p>
    <w:p w14:paraId="5EE2CCEF" w14:textId="77777777" w:rsidR="002A3B2D" w:rsidRPr="002A3B2D" w:rsidRDefault="002A3B2D" w:rsidP="002A3B2D">
      <w:pPr>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14:paraId="3DDCDEB7" w14:textId="77777777" w:rsidR="002A3B2D" w:rsidRPr="002A3B2D" w:rsidRDefault="002A3B2D" w:rsidP="002A3B2D">
      <w:pPr>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14:paraId="5D58EFEA" w14:textId="77777777" w:rsidR="002A3B2D" w:rsidRPr="002A3B2D" w:rsidRDefault="002A3B2D" w:rsidP="002A3B2D">
      <w:pPr>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14:paraId="37F8D141" w14:textId="77777777" w:rsidR="002A3B2D" w:rsidRPr="002A3B2D" w:rsidRDefault="002A3B2D" w:rsidP="002A3B2D">
      <w:pPr>
        <w:spacing w:after="0" w:line="240" w:lineRule="auto"/>
        <w:ind w:firstLine="851"/>
        <w:jc w:val="both"/>
        <w:rPr>
          <w:rFonts w:ascii="Times New Roman" w:eastAsia="Calibri" w:hAnsi="Times New Roman" w:cs="Times New Roman"/>
          <w:sz w:val="24"/>
          <w:szCs w:val="24"/>
        </w:rPr>
      </w:pPr>
      <w:r w:rsidRPr="002A3B2D">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2A3B2D">
        <w:rPr>
          <w:rFonts w:ascii="Times New Roman" w:eastAsia="Calibri" w:hAnsi="Times New Roman" w:cs="Times New Roman"/>
          <w:sz w:val="24"/>
          <w:szCs w:val="24"/>
        </w:rPr>
        <w:t>п.п</w:t>
      </w:r>
      <w:proofErr w:type="spellEnd"/>
      <w:r w:rsidRPr="002A3B2D">
        <w:rPr>
          <w:rFonts w:ascii="Times New Roman" w:eastAsia="Calibri" w:hAnsi="Times New Roman" w:cs="Times New Roman"/>
          <w:sz w:val="24"/>
          <w:szCs w:val="24"/>
        </w:rPr>
        <w:t xml:space="preserve">. 1.3.1. </w:t>
      </w:r>
      <w:proofErr w:type="gramStart"/>
      <w:r w:rsidRPr="002A3B2D">
        <w:rPr>
          <w:rFonts w:ascii="Times New Roman" w:eastAsia="Calibri" w:hAnsi="Times New Roman" w:cs="Times New Roman"/>
          <w:sz w:val="24"/>
          <w:szCs w:val="24"/>
        </w:rPr>
        <w:t xml:space="preserve">Договора (не обязан выбрать весь объем услуг по перевозке, указанный в </w:t>
      </w:r>
      <w:proofErr w:type="spellStart"/>
      <w:r w:rsidRPr="002A3B2D">
        <w:rPr>
          <w:rFonts w:ascii="Times New Roman" w:eastAsia="Calibri" w:hAnsi="Times New Roman" w:cs="Times New Roman"/>
          <w:sz w:val="24"/>
          <w:szCs w:val="24"/>
        </w:rPr>
        <w:t>п.п</w:t>
      </w:r>
      <w:proofErr w:type="spellEnd"/>
      <w:r w:rsidRPr="002A3B2D">
        <w:rPr>
          <w:rFonts w:ascii="Times New Roman" w:eastAsia="Calibri" w:hAnsi="Times New Roman" w:cs="Times New Roman"/>
          <w:sz w:val="24"/>
          <w:szCs w:val="24"/>
        </w:rPr>
        <w:t>. 1.3.1.</w:t>
      </w:r>
      <w:proofErr w:type="gramEnd"/>
      <w:r w:rsidRPr="002A3B2D">
        <w:rPr>
          <w:rFonts w:ascii="Times New Roman" w:eastAsia="Calibri" w:hAnsi="Times New Roman" w:cs="Times New Roman"/>
          <w:sz w:val="24"/>
          <w:szCs w:val="24"/>
        </w:rPr>
        <w:t xml:space="preserve"> </w:t>
      </w:r>
      <w:proofErr w:type="gramStart"/>
      <w:r w:rsidRPr="002A3B2D">
        <w:rPr>
          <w:rFonts w:ascii="Times New Roman" w:eastAsia="Calibri" w:hAnsi="Times New Roman" w:cs="Times New Roman"/>
          <w:sz w:val="24"/>
          <w:szCs w:val="24"/>
        </w:rPr>
        <w:t>Договора).</w:t>
      </w:r>
      <w:proofErr w:type="gramEnd"/>
      <w:r w:rsidRPr="002A3B2D">
        <w:rPr>
          <w:rFonts w:ascii="Times New Roman" w:eastAsia="Calibri" w:hAnsi="Times New Roman" w:cs="Times New Roman"/>
          <w:sz w:val="24"/>
          <w:szCs w:val="24"/>
        </w:rPr>
        <w:t xml:space="preserve"> В случае</w:t>
      </w:r>
      <w:proofErr w:type="gramStart"/>
      <w:r w:rsidRPr="002A3B2D">
        <w:rPr>
          <w:rFonts w:ascii="Times New Roman" w:eastAsia="Calibri" w:hAnsi="Times New Roman" w:cs="Times New Roman"/>
          <w:sz w:val="24"/>
          <w:szCs w:val="24"/>
        </w:rPr>
        <w:t>,</w:t>
      </w:r>
      <w:proofErr w:type="gramEnd"/>
      <w:r w:rsidRPr="002A3B2D">
        <w:rPr>
          <w:rFonts w:ascii="Times New Roman" w:eastAsia="Calibri" w:hAnsi="Times New Roman" w:cs="Times New Roman"/>
          <w:sz w:val="24"/>
          <w:szCs w:val="24"/>
        </w:rPr>
        <w:t xml:space="preserve"> если в течение срока действия Договора от Заказчика не поступит заявок на перевозку всего объема Груза, указанного в </w:t>
      </w:r>
      <w:proofErr w:type="spellStart"/>
      <w:r w:rsidRPr="002A3B2D">
        <w:rPr>
          <w:rFonts w:ascii="Times New Roman" w:eastAsia="Calibri" w:hAnsi="Times New Roman" w:cs="Times New Roman"/>
          <w:sz w:val="24"/>
          <w:szCs w:val="24"/>
        </w:rPr>
        <w:t>п.п</w:t>
      </w:r>
      <w:proofErr w:type="spellEnd"/>
      <w:r w:rsidRPr="002A3B2D">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2A3B2D">
        <w:rPr>
          <w:rFonts w:ascii="Times New Roman" w:eastAsia="Calibri" w:hAnsi="Times New Roman" w:cs="Times New Roman"/>
          <w:sz w:val="24"/>
          <w:szCs w:val="24"/>
        </w:rPr>
        <w:t>п.п</w:t>
      </w:r>
      <w:proofErr w:type="spellEnd"/>
      <w:r w:rsidRPr="002A3B2D">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p>
    <w:p w14:paraId="5F807E02" w14:textId="77777777" w:rsidR="002A3B2D" w:rsidRPr="002A3B2D" w:rsidRDefault="002A3B2D" w:rsidP="002A3B2D">
      <w:pPr>
        <w:keepNext/>
        <w:keepLines/>
        <w:numPr>
          <w:ilvl w:val="0"/>
          <w:numId w:val="43"/>
        </w:numPr>
        <w:spacing w:after="0" w:line="240" w:lineRule="auto"/>
        <w:ind w:right="-5"/>
        <w:jc w:val="center"/>
        <w:rPr>
          <w:rFonts w:ascii="Times New Roman" w:eastAsia="Courier New" w:hAnsi="Times New Roman" w:cs="Times New Roman"/>
          <w:b/>
          <w:bCs/>
          <w:sz w:val="24"/>
          <w:szCs w:val="24"/>
          <w:lang w:eastAsia="ru-RU"/>
        </w:rPr>
      </w:pPr>
      <w:r w:rsidRPr="002A3B2D">
        <w:rPr>
          <w:rFonts w:ascii="Times New Roman" w:eastAsia="Courier New" w:hAnsi="Times New Roman" w:cs="Times New Roman"/>
          <w:b/>
          <w:bCs/>
          <w:sz w:val="24"/>
          <w:szCs w:val="24"/>
          <w:lang w:eastAsia="ru-RU"/>
        </w:rPr>
        <w:t>РАСЧЕТЫ МЕЖДУ СТОРОНАМИ</w:t>
      </w:r>
    </w:p>
    <w:p w14:paraId="5F6EF2EF" w14:textId="77777777" w:rsidR="002A3B2D" w:rsidRPr="002A3B2D" w:rsidRDefault="002A3B2D" w:rsidP="002A3B2D">
      <w:pPr>
        <w:spacing w:after="0" w:line="240" w:lineRule="auto"/>
        <w:ind w:firstLine="851"/>
        <w:jc w:val="both"/>
        <w:rPr>
          <w:rFonts w:ascii="Times New Roman" w:eastAsia="Times New Roman" w:hAnsi="Times New Roman" w:cs="Times New Roman"/>
          <w:b/>
          <w:bCs/>
          <w:sz w:val="24"/>
          <w:szCs w:val="24"/>
          <w:lang w:eastAsia="ru-RU"/>
        </w:rPr>
      </w:pPr>
      <w:r w:rsidRPr="002A3B2D">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Срок оплаты услуг по перевозке в течение 30 (Тридцати) календарных дней с момента выставления счетов-фактур, транспортных накладных, актов оказанных услуг, в соответствии с ценами, указанными в п.п.1.3.3. Договора. Допускаются иные формы расчетов, не противоречащие действующему законодательству</w:t>
      </w:r>
      <w:r w:rsidRPr="002A3B2D">
        <w:rPr>
          <w:rFonts w:ascii="Times New Roman" w:eastAsia="Times New Roman" w:hAnsi="Times New Roman" w:cs="Times New Roman"/>
          <w:b/>
          <w:bCs/>
          <w:sz w:val="24"/>
          <w:szCs w:val="24"/>
          <w:lang w:eastAsia="ru-RU"/>
        </w:rPr>
        <w:t>.</w:t>
      </w:r>
    </w:p>
    <w:p w14:paraId="3E6A9D5B" w14:textId="77777777" w:rsidR="002A3B2D" w:rsidRPr="002A3B2D" w:rsidRDefault="002A3B2D" w:rsidP="002A3B2D">
      <w:pPr>
        <w:tabs>
          <w:tab w:val="left" w:pos="1139"/>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 xml:space="preserve">4.2. В случае несвоевременного предоставления Перевозчиком Заказчику документов, предусмотренных </w:t>
      </w:r>
      <w:proofErr w:type="spellStart"/>
      <w:r w:rsidRPr="002A3B2D">
        <w:rPr>
          <w:rFonts w:ascii="Times New Roman" w:eastAsia="Courier New" w:hAnsi="Times New Roman" w:cs="Times New Roman"/>
          <w:sz w:val="24"/>
          <w:szCs w:val="24"/>
          <w:lang w:eastAsia="ru-RU"/>
        </w:rPr>
        <w:t>п.п</w:t>
      </w:r>
      <w:proofErr w:type="spellEnd"/>
      <w:r w:rsidRPr="002A3B2D">
        <w:rPr>
          <w:rFonts w:ascii="Times New Roman" w:eastAsia="Courier New" w:hAnsi="Times New Roman" w:cs="Times New Roman"/>
          <w:sz w:val="24"/>
          <w:szCs w:val="24"/>
          <w:lang w:eastAsia="ru-RU"/>
        </w:rPr>
        <w:t xml:space="preserve">. 3.1.6., </w:t>
      </w:r>
      <w:proofErr w:type="spellStart"/>
      <w:r w:rsidRPr="002A3B2D">
        <w:rPr>
          <w:rFonts w:ascii="Times New Roman" w:eastAsia="Courier New" w:hAnsi="Times New Roman" w:cs="Times New Roman"/>
          <w:sz w:val="24"/>
          <w:szCs w:val="24"/>
          <w:lang w:eastAsia="ru-RU"/>
        </w:rPr>
        <w:t>п.п</w:t>
      </w:r>
      <w:proofErr w:type="spellEnd"/>
      <w:r w:rsidRPr="002A3B2D">
        <w:rPr>
          <w:rFonts w:ascii="Times New Roman" w:eastAsia="Courier New" w:hAnsi="Times New Roman" w:cs="Times New Roman"/>
          <w:sz w:val="24"/>
          <w:szCs w:val="24"/>
          <w:lang w:eastAsia="ru-RU"/>
        </w:rPr>
        <w:t>. 3.1.7. Договора, срок оплаты услуг по перевозке увеличивается на количество дней просрочки.</w:t>
      </w:r>
    </w:p>
    <w:p w14:paraId="1B23806E" w14:textId="77777777" w:rsidR="002A3B2D" w:rsidRPr="002A3B2D" w:rsidRDefault="002A3B2D" w:rsidP="002A3B2D">
      <w:pPr>
        <w:tabs>
          <w:tab w:val="left" w:pos="1154"/>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4.3.</w:t>
      </w:r>
      <w:r w:rsidRPr="002A3B2D">
        <w:rPr>
          <w:rFonts w:ascii="Times New Roman" w:eastAsia="Courier New" w:hAnsi="Times New Roman" w:cs="Times New Roman"/>
          <w:b/>
          <w:sz w:val="24"/>
          <w:szCs w:val="24"/>
          <w:lang w:eastAsia="ru-RU"/>
        </w:rPr>
        <w:t xml:space="preserve"> </w:t>
      </w:r>
      <w:r w:rsidRPr="002A3B2D">
        <w:rPr>
          <w:rFonts w:ascii="Times New Roman" w:eastAsia="Courier New" w:hAnsi="Times New Roman" w:cs="Times New Roman"/>
          <w:sz w:val="24"/>
          <w:szCs w:val="24"/>
          <w:lang w:eastAsia="ru-RU"/>
        </w:rPr>
        <w:t>Датой оплаты считается дата списания денежных сре</w:t>
      </w:r>
      <w:proofErr w:type="gramStart"/>
      <w:r w:rsidRPr="002A3B2D">
        <w:rPr>
          <w:rFonts w:ascii="Times New Roman" w:eastAsia="Courier New" w:hAnsi="Times New Roman" w:cs="Times New Roman"/>
          <w:sz w:val="24"/>
          <w:szCs w:val="24"/>
          <w:lang w:eastAsia="ru-RU"/>
        </w:rPr>
        <w:t>дств с р</w:t>
      </w:r>
      <w:proofErr w:type="gramEnd"/>
      <w:r w:rsidRPr="002A3B2D">
        <w:rPr>
          <w:rFonts w:ascii="Times New Roman" w:eastAsia="Courier New" w:hAnsi="Times New Roman" w:cs="Times New Roman"/>
          <w:sz w:val="24"/>
          <w:szCs w:val="24"/>
          <w:lang w:eastAsia="ru-RU"/>
        </w:rPr>
        <w:t>асчетного счета Заказчика.</w:t>
      </w:r>
    </w:p>
    <w:p w14:paraId="3C02C3AB" w14:textId="77777777" w:rsidR="002A3B2D" w:rsidRPr="002A3B2D" w:rsidRDefault="002A3B2D" w:rsidP="002A3B2D">
      <w:pPr>
        <w:tabs>
          <w:tab w:val="left" w:pos="1144"/>
        </w:tabs>
        <w:spacing w:after="0" w:line="240" w:lineRule="auto"/>
        <w:ind w:right="-5" w:firstLine="851"/>
        <w:jc w:val="both"/>
        <w:rPr>
          <w:rFonts w:ascii="Times New Roman" w:eastAsia="Courier New" w:hAnsi="Times New Roman" w:cs="Times New Roman"/>
          <w:i/>
          <w:iCs/>
          <w:sz w:val="24"/>
          <w:szCs w:val="24"/>
          <w:lang w:eastAsia="ru-RU"/>
        </w:rPr>
      </w:pPr>
      <w:r w:rsidRPr="002A3B2D">
        <w:rPr>
          <w:rFonts w:ascii="Times New Roman" w:eastAsia="Courier New" w:hAnsi="Times New Roman" w:cs="Times New Roman"/>
          <w:sz w:val="24"/>
          <w:szCs w:val="24"/>
          <w:lang w:eastAsia="ru-RU"/>
        </w:rPr>
        <w:t xml:space="preserve">4.4. В платежном поручении на оплату по настоящему Договору в «назначении платежа» Заказчик указывает: «Оплата за оказанные услуги, согласно Договору № ____ от ___201_ г., </w:t>
      </w:r>
      <w:r w:rsidRPr="002A3B2D">
        <w:rPr>
          <w:rFonts w:ascii="Times New Roman" w:eastAsia="Courier New" w:hAnsi="Times New Roman" w:cs="Times New Roman"/>
          <w:i/>
          <w:sz w:val="24"/>
          <w:szCs w:val="24"/>
          <w:lang w:eastAsia="ru-RU"/>
        </w:rPr>
        <w:t xml:space="preserve">в </w:t>
      </w:r>
      <w:proofErr w:type="spellStart"/>
      <w:r w:rsidRPr="002A3B2D">
        <w:rPr>
          <w:rFonts w:ascii="Times New Roman" w:eastAsia="Courier New" w:hAnsi="Times New Roman" w:cs="Times New Roman"/>
          <w:i/>
          <w:sz w:val="24"/>
          <w:szCs w:val="24"/>
          <w:lang w:eastAsia="ru-RU"/>
        </w:rPr>
        <w:t>т.ч</w:t>
      </w:r>
      <w:proofErr w:type="spellEnd"/>
      <w:r w:rsidRPr="002A3B2D">
        <w:rPr>
          <w:rFonts w:ascii="Times New Roman" w:eastAsia="Courier New" w:hAnsi="Times New Roman" w:cs="Times New Roman"/>
          <w:i/>
          <w:sz w:val="24"/>
          <w:szCs w:val="24"/>
          <w:lang w:eastAsia="ru-RU"/>
        </w:rPr>
        <w:t xml:space="preserve">. НДС </w:t>
      </w:r>
      <w:r w:rsidRPr="002A3B2D">
        <w:rPr>
          <w:rFonts w:ascii="Times New Roman" w:eastAsia="Courier New" w:hAnsi="Times New Roman" w:cs="Times New Roman"/>
          <w:i/>
          <w:iCs/>
          <w:sz w:val="24"/>
          <w:szCs w:val="24"/>
          <w:lang w:eastAsia="ru-RU"/>
        </w:rPr>
        <w:t>(в случае, если организация не является плательщиком НДС, указывается - НДС не облагается).</w:t>
      </w:r>
    </w:p>
    <w:p w14:paraId="51194A71" w14:textId="77777777" w:rsidR="002A3B2D" w:rsidRPr="002A3B2D" w:rsidRDefault="002A3B2D" w:rsidP="002A3B2D">
      <w:pPr>
        <w:keepNext/>
        <w:keepLines/>
        <w:numPr>
          <w:ilvl w:val="0"/>
          <w:numId w:val="41"/>
        </w:numPr>
        <w:spacing w:after="0" w:line="240" w:lineRule="auto"/>
        <w:ind w:right="-5" w:firstLine="1140"/>
        <w:jc w:val="center"/>
        <w:rPr>
          <w:rFonts w:ascii="Times New Roman" w:eastAsia="Courier New" w:hAnsi="Times New Roman" w:cs="Times New Roman"/>
          <w:b/>
          <w:bCs/>
          <w:sz w:val="24"/>
          <w:szCs w:val="24"/>
          <w:lang w:eastAsia="ru-RU"/>
        </w:rPr>
      </w:pPr>
      <w:r w:rsidRPr="002A3B2D">
        <w:rPr>
          <w:rFonts w:ascii="Times New Roman" w:eastAsia="Courier New" w:hAnsi="Times New Roman" w:cs="Times New Roman"/>
          <w:b/>
          <w:bCs/>
          <w:sz w:val="24"/>
          <w:szCs w:val="24"/>
          <w:lang w:eastAsia="ru-RU"/>
        </w:rPr>
        <w:t>ОТВЕТСТВЕННОСТЬ СТОРОН</w:t>
      </w:r>
    </w:p>
    <w:p w14:paraId="5249AA4A" w14:textId="77777777" w:rsidR="002A3B2D" w:rsidRPr="002A3B2D" w:rsidRDefault="002A3B2D" w:rsidP="002A3B2D">
      <w:pPr>
        <w:numPr>
          <w:ilvl w:val="1"/>
          <w:numId w:val="41"/>
        </w:numPr>
        <w:tabs>
          <w:tab w:val="clear" w:pos="420"/>
          <w:tab w:val="num" w:pos="0"/>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6F16BF88" w14:textId="77777777" w:rsidR="002A3B2D" w:rsidRPr="002A3B2D" w:rsidRDefault="002A3B2D" w:rsidP="002A3B2D">
      <w:pPr>
        <w:numPr>
          <w:ilvl w:val="1"/>
          <w:numId w:val="41"/>
        </w:numPr>
        <w:tabs>
          <w:tab w:val="clear" w:pos="420"/>
          <w:tab w:val="num" w:pos="0"/>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с виновной стороны взыскивается неустойка, размер которой определяется следующим образом:</w:t>
      </w:r>
    </w:p>
    <w:p w14:paraId="56BEBEC3" w14:textId="77777777" w:rsidR="002A3B2D" w:rsidRPr="002A3B2D" w:rsidRDefault="002A3B2D" w:rsidP="002A3B2D">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5.2.1. Если неустойка была предъявлена Перевозчиком за просрочку оплаты фактически оказанных услуг по перевозке, то сумма неустойки составляет 0,02 % от суммы неоплаченных денежных средств, за каждый день просрочки. В рамках настоящего Договора проценты, предусмотренные статьей 395 ГК РФ, взысканию с Заказчика не подлежат.</w:t>
      </w:r>
    </w:p>
    <w:p w14:paraId="6EA93081" w14:textId="77777777" w:rsidR="002A3B2D" w:rsidRPr="002A3B2D" w:rsidRDefault="002A3B2D" w:rsidP="002A3B2D">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5.2.2. Если неустойка была предъявлена Заказчиком за просрочку оказания услуг по перевозке, согласно заявке Заказчика, на перевозку Груза, то сумма неустойки составляет 0,1% от стоимости услуг по перевозке, подлежащих предоставлению в соответствии с заявкой Заказчика, за каждый день просрочки.</w:t>
      </w:r>
    </w:p>
    <w:p w14:paraId="6BB6B3C1" w14:textId="77777777" w:rsidR="002A3B2D" w:rsidRPr="002A3B2D" w:rsidRDefault="002A3B2D" w:rsidP="002A3B2D">
      <w:pPr>
        <w:tabs>
          <w:tab w:val="num" w:pos="0"/>
          <w:tab w:val="left" w:pos="426"/>
          <w:tab w:val="left" w:pos="1276"/>
        </w:tabs>
        <w:spacing w:after="0" w:line="240" w:lineRule="auto"/>
        <w:ind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5.3. Перевозчик несет полную материальную ответственность за перевозимый Груз.</w:t>
      </w:r>
    </w:p>
    <w:p w14:paraId="5B1AECB8" w14:textId="77777777" w:rsidR="002A3B2D" w:rsidRPr="002A3B2D" w:rsidRDefault="002A3B2D" w:rsidP="002A3B2D">
      <w:pPr>
        <w:numPr>
          <w:ilvl w:val="1"/>
          <w:numId w:val="45"/>
        </w:numPr>
        <w:tabs>
          <w:tab w:val="left" w:pos="426"/>
          <w:tab w:val="left" w:pos="1276"/>
        </w:tabs>
        <w:spacing w:after="0" w:line="240" w:lineRule="auto"/>
        <w:ind w:left="0"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Споры и разногласия, которые могут возникнуть при исполнении Договора, будут разрешаться путем переговоров между Сторонами.</w:t>
      </w:r>
    </w:p>
    <w:p w14:paraId="32F8478E" w14:textId="77777777" w:rsidR="002A3B2D" w:rsidRPr="002A3B2D" w:rsidRDefault="002A3B2D" w:rsidP="002A3B2D">
      <w:pPr>
        <w:numPr>
          <w:ilvl w:val="1"/>
          <w:numId w:val="45"/>
        </w:numPr>
        <w:tabs>
          <w:tab w:val="left" w:pos="426"/>
          <w:tab w:val="left" w:pos="1276"/>
        </w:tabs>
        <w:spacing w:after="0" w:line="240" w:lineRule="auto"/>
        <w:ind w:left="0" w:right="-5" w:firstLine="851"/>
        <w:jc w:val="both"/>
        <w:rPr>
          <w:rFonts w:ascii="Times New Roman" w:eastAsia="Courier New" w:hAnsi="Times New Roman" w:cs="Times New Roman"/>
          <w:bCs/>
          <w:sz w:val="24"/>
          <w:szCs w:val="24"/>
          <w:lang w:eastAsia="ru-RU"/>
        </w:rPr>
      </w:pPr>
      <w:r w:rsidRPr="002A3B2D">
        <w:rPr>
          <w:rFonts w:ascii="Times New Roman" w:eastAsia="Courier New" w:hAnsi="Times New Roman" w:cs="Times New Roman"/>
          <w:sz w:val="24"/>
          <w:szCs w:val="24"/>
          <w:lang w:eastAsia="ru-RU"/>
        </w:rPr>
        <w:t xml:space="preserve">При невозможности разрешения споров путем переговоров, Стороны передают их на рассмотрение Арбитражного суда Мурманской области в соответствии с действующим законодательством РФ. </w:t>
      </w:r>
    </w:p>
    <w:p w14:paraId="79DDDDF6" w14:textId="77777777" w:rsidR="002A3B2D" w:rsidRPr="002A3B2D" w:rsidRDefault="002A3B2D" w:rsidP="002A3B2D">
      <w:pPr>
        <w:numPr>
          <w:ilvl w:val="0"/>
          <w:numId w:val="45"/>
        </w:numPr>
        <w:tabs>
          <w:tab w:val="left" w:pos="426"/>
        </w:tabs>
        <w:spacing w:after="0" w:line="240" w:lineRule="auto"/>
        <w:ind w:right="-5"/>
        <w:jc w:val="center"/>
        <w:rPr>
          <w:rFonts w:ascii="Times New Roman" w:eastAsia="Courier New" w:hAnsi="Times New Roman" w:cs="Times New Roman"/>
          <w:b/>
          <w:bCs/>
          <w:sz w:val="24"/>
          <w:szCs w:val="24"/>
          <w:lang w:eastAsia="zh-CN"/>
        </w:rPr>
      </w:pPr>
      <w:proofErr w:type="gramStart"/>
      <w:r w:rsidRPr="002A3B2D">
        <w:rPr>
          <w:rFonts w:ascii="Times New Roman" w:eastAsia="Courier New" w:hAnsi="Times New Roman" w:cs="Times New Roman"/>
          <w:b/>
          <w:bCs/>
          <w:sz w:val="24"/>
          <w:szCs w:val="24"/>
          <w:lang w:eastAsia="zh-CN"/>
        </w:rPr>
        <w:t>ФОРС</w:t>
      </w:r>
      <w:proofErr w:type="gramEnd"/>
      <w:r w:rsidRPr="002A3B2D">
        <w:rPr>
          <w:rFonts w:ascii="Times New Roman" w:eastAsia="Courier New" w:hAnsi="Times New Roman" w:cs="Times New Roman"/>
          <w:b/>
          <w:bCs/>
          <w:sz w:val="24"/>
          <w:szCs w:val="24"/>
          <w:lang w:eastAsia="zh-CN"/>
        </w:rPr>
        <w:t xml:space="preserve"> – МАЖОР</w:t>
      </w:r>
    </w:p>
    <w:p w14:paraId="4F991C3B"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6.1. </w:t>
      </w:r>
      <w:proofErr w:type="gramStart"/>
      <w:r w:rsidRPr="002A3B2D">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возникших после заключения настоящего Договора, объективно препятствующих полному или частичному выполнению Сторонами своих обязательств по настоящему Договору, включая, войны, военные действия любого </w:t>
      </w:r>
      <w:r w:rsidRPr="002A3B2D">
        <w:rPr>
          <w:rFonts w:ascii="Times New Roman" w:eastAsia="Times New Roman" w:hAnsi="Times New Roman" w:cs="Times New Roman"/>
          <w:sz w:val="24"/>
          <w:szCs w:val="24"/>
          <w:lang w:eastAsia="ru-RU"/>
        </w:rPr>
        <w:lastRenderedPageBreak/>
        <w:t>характера, блокады, забастовки, землетрясения, наводнения, пожары и другие стихийные бедствия, а также запрет компетентных государственных органов на</w:t>
      </w:r>
      <w:proofErr w:type="gramEnd"/>
      <w:r w:rsidRPr="002A3B2D">
        <w:rPr>
          <w:rFonts w:ascii="Times New Roman" w:eastAsia="Times New Roman" w:hAnsi="Times New Roman" w:cs="Times New Roman"/>
          <w:sz w:val="24"/>
          <w:szCs w:val="24"/>
          <w:lang w:eastAsia="ru-RU"/>
        </w:rPr>
        <w:t xml:space="preserve">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3FDCD2A2"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6.2. Сторона, для которой создалась невозможность исполнения обязательств по настоящему Договору в силу вышеуказанных причин, должна без промедления, но не позднее 5 (пяти)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15896A78"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6.3. Не извещение или несвоевременное извещение другой Стороны согласно пункту 6.2. влечет за собой утрату права ссылаться на эти обстоятельства.</w:t>
      </w:r>
    </w:p>
    <w:p w14:paraId="53C63A5C"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6.4. Если форс-мажорные обстоятельства и их последствия продлятся более трех месяцев, то каждая Сторона имеет право расторгнуть настоящий Договор в одностороннем порядке, известив письменно об этом другую Сторону за 2 (Две) недели до предполагаемого расторжения. В этом случае действие Договора прекращается с момента получения этого извещения другой Стороной.</w:t>
      </w:r>
    </w:p>
    <w:p w14:paraId="76B9C12C" w14:textId="77777777" w:rsidR="002A3B2D" w:rsidRPr="002A3B2D" w:rsidRDefault="002A3B2D" w:rsidP="002A3B2D">
      <w:pPr>
        <w:spacing w:after="0" w:line="240" w:lineRule="auto"/>
        <w:ind w:left="420"/>
        <w:jc w:val="center"/>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7.</w:t>
      </w:r>
      <w:r w:rsidRPr="002A3B2D">
        <w:rPr>
          <w:rFonts w:ascii="Times New Roman" w:eastAsia="Times New Roman" w:hAnsi="Times New Roman" w:cs="Times New Roman"/>
          <w:sz w:val="24"/>
          <w:szCs w:val="24"/>
          <w:lang w:eastAsia="ru-RU"/>
        </w:rPr>
        <w:t xml:space="preserve"> </w:t>
      </w:r>
      <w:r w:rsidRPr="002A3B2D">
        <w:rPr>
          <w:rFonts w:ascii="Times New Roman" w:eastAsia="Times New Roman" w:hAnsi="Times New Roman" w:cs="Times New Roman"/>
          <w:b/>
          <w:sz w:val="24"/>
          <w:szCs w:val="24"/>
          <w:lang w:eastAsia="ru-RU"/>
        </w:rPr>
        <w:t>АНТИКОРРУПЦИОННАЯ ОГОВОРКА</w:t>
      </w:r>
    </w:p>
    <w:p w14:paraId="4F34A873"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7.1. </w:t>
      </w:r>
      <w:proofErr w:type="gramStart"/>
      <w:r w:rsidRPr="002A3B2D">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22F1A2C"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7.2. </w:t>
      </w:r>
      <w:proofErr w:type="gramStart"/>
      <w:r w:rsidRPr="002A3B2D">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40BCE05"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2A3B2D">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A3B2D">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2A3B2D">
        <w:rPr>
          <w:rFonts w:ascii="Times New Roman" w:eastAsia="Times New Roman" w:hAnsi="Times New Roman" w:cs="Times New Roman"/>
          <w:sz w:val="24"/>
          <w:szCs w:val="24"/>
          <w:lang w:eastAsia="ru-RU"/>
        </w:rPr>
        <w:t>с даты получения</w:t>
      </w:r>
      <w:proofErr w:type="gramEnd"/>
      <w:r w:rsidRPr="002A3B2D">
        <w:rPr>
          <w:rFonts w:ascii="Times New Roman" w:eastAsia="Times New Roman" w:hAnsi="Times New Roman" w:cs="Times New Roman"/>
          <w:sz w:val="24"/>
          <w:szCs w:val="24"/>
          <w:lang w:eastAsia="ru-RU"/>
        </w:rPr>
        <w:t xml:space="preserve"> письменного уведомления. </w:t>
      </w:r>
    </w:p>
    <w:p w14:paraId="63EB6CF5"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Каналы связи «Телефон доверия» АО «МЭС»: (8152) 69-15-45.</w:t>
      </w:r>
    </w:p>
    <w:p w14:paraId="59BFD65C" w14:textId="77777777" w:rsidR="002A3B2D" w:rsidRPr="002A3B2D" w:rsidRDefault="002A3B2D" w:rsidP="002A3B2D">
      <w:pPr>
        <w:spacing w:after="0" w:line="240" w:lineRule="auto"/>
        <w:ind w:firstLine="851"/>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7.4. В случае нарушения одной Стороной обязательств воздерживаться от запрещенных в данном разделе действий </w:t>
      </w:r>
      <w:proofErr w:type="gramStart"/>
      <w:r w:rsidRPr="002A3B2D">
        <w:rPr>
          <w:rFonts w:ascii="Times New Roman" w:eastAsia="Times New Roman" w:hAnsi="Times New Roman" w:cs="Times New Roman"/>
          <w:sz w:val="24"/>
          <w:szCs w:val="24"/>
          <w:lang w:eastAsia="ru-RU"/>
        </w:rPr>
        <w:t>и(</w:t>
      </w:r>
      <w:proofErr w:type="gramEnd"/>
      <w:r w:rsidRPr="002A3B2D">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A3B2D">
        <w:rPr>
          <w:rFonts w:ascii="Times New Roman" w:eastAsia="Times New Roman" w:hAnsi="Times New Roman" w:cs="Times New Roman"/>
          <w:sz w:val="24"/>
          <w:szCs w:val="24"/>
          <w:lang w:eastAsia="ru-RU"/>
        </w:rPr>
        <w:t>был</w:t>
      </w:r>
      <w:proofErr w:type="gramEnd"/>
      <w:r w:rsidRPr="002A3B2D">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F8F5BB8" w14:textId="77777777" w:rsidR="002A3B2D" w:rsidRPr="002A3B2D" w:rsidRDefault="002A3B2D" w:rsidP="002A3B2D">
      <w:pPr>
        <w:keepNext/>
        <w:keepLines/>
        <w:spacing w:after="0" w:line="240" w:lineRule="auto"/>
        <w:ind w:left="360" w:right="-5"/>
        <w:jc w:val="center"/>
        <w:rPr>
          <w:rFonts w:ascii="Times New Roman" w:eastAsia="Courier New" w:hAnsi="Times New Roman" w:cs="Times New Roman"/>
          <w:b/>
          <w:bCs/>
          <w:sz w:val="24"/>
          <w:szCs w:val="24"/>
          <w:lang w:eastAsia="ru-RU"/>
        </w:rPr>
      </w:pPr>
      <w:bookmarkStart w:id="382" w:name="bookmark2"/>
      <w:r w:rsidRPr="002A3B2D">
        <w:rPr>
          <w:rFonts w:ascii="Times New Roman" w:eastAsia="Courier New" w:hAnsi="Times New Roman" w:cs="Times New Roman"/>
          <w:b/>
          <w:bCs/>
          <w:sz w:val="24"/>
          <w:szCs w:val="24"/>
          <w:lang w:eastAsia="ru-RU"/>
        </w:rPr>
        <w:t>8. ПРОЧИЕ УСЛОВИЯ</w:t>
      </w:r>
      <w:bookmarkEnd w:id="382"/>
    </w:p>
    <w:p w14:paraId="29BE6295" w14:textId="77777777" w:rsidR="002A3B2D" w:rsidRPr="002A3B2D" w:rsidRDefault="002A3B2D" w:rsidP="002A3B2D">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2A3B2D">
        <w:rPr>
          <w:rFonts w:ascii="Times New Roman" w:eastAsia="Courier New" w:hAnsi="Times New Roman" w:cs="Times New Roman"/>
          <w:bCs/>
          <w:sz w:val="24"/>
          <w:szCs w:val="24"/>
          <w:lang w:eastAsia="ru-RU"/>
        </w:rPr>
        <w:t>8.1.</w:t>
      </w:r>
      <w:r w:rsidRPr="002A3B2D">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14:paraId="07D8C593" w14:textId="77777777" w:rsidR="002A3B2D" w:rsidRPr="002A3B2D" w:rsidRDefault="002A3B2D" w:rsidP="002A3B2D">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2A3B2D">
        <w:rPr>
          <w:rFonts w:ascii="Times New Roman" w:eastAsia="Times New Roman" w:hAnsi="Times New Roman" w:cs="Times New Roman"/>
          <w:sz w:val="24"/>
          <w:szCs w:val="24"/>
        </w:rPr>
        <w:t xml:space="preserve">8.2. </w:t>
      </w:r>
      <w:proofErr w:type="gramStart"/>
      <w:r w:rsidRPr="002A3B2D">
        <w:rPr>
          <w:rFonts w:ascii="Times New Roman" w:eastAsia="Times New Roman" w:hAnsi="Times New Roman" w:cs="Times New Roman"/>
          <w:sz w:val="24"/>
          <w:szCs w:val="24"/>
          <w:lang w:eastAsia="ru-RU"/>
        </w:rPr>
        <w:t xml:space="preserve">Заказчик в любое время в одностороннем внесудебном порядке вправе расторгнуть </w:t>
      </w:r>
      <w:r w:rsidRPr="002A3B2D">
        <w:rPr>
          <w:rFonts w:ascii="Times New Roman" w:eastAsia="Times New Roman" w:hAnsi="Times New Roman" w:cs="Times New Roman"/>
          <w:sz w:val="24"/>
          <w:szCs w:val="24"/>
          <w:lang w:eastAsia="ru-RU"/>
        </w:rPr>
        <w:lastRenderedPageBreak/>
        <w:t>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указанный в разделе 9 Договора.</w:t>
      </w:r>
      <w:proofErr w:type="gramEnd"/>
      <w:r w:rsidRPr="002A3B2D">
        <w:rPr>
          <w:rFonts w:ascii="Times New Roman" w:eastAsia="Times New Roman" w:hAnsi="Times New Roman" w:cs="Times New Roman"/>
          <w:sz w:val="24"/>
          <w:szCs w:val="24"/>
          <w:lang w:eastAsia="ru-RU"/>
        </w:rPr>
        <w:t xml:space="preserve"> В этом случае Договор считается расторгнутым на 8 (Восьмой) календарный день с момента направления Заказчиком уведомления о расторжении. Перевозчик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14:paraId="22204AE8" w14:textId="77777777" w:rsidR="002A3B2D" w:rsidRPr="002A3B2D" w:rsidRDefault="002A3B2D" w:rsidP="002A3B2D">
      <w:pPr>
        <w:tabs>
          <w:tab w:val="left" w:pos="851"/>
          <w:tab w:val="left" w:pos="1187"/>
        </w:tabs>
        <w:spacing w:after="0" w:line="240" w:lineRule="auto"/>
        <w:ind w:right="-5" w:firstLine="851"/>
        <w:jc w:val="both"/>
        <w:rPr>
          <w:rFonts w:ascii="Times New Roman" w:eastAsia="Courier New" w:hAnsi="Times New Roman" w:cs="Times New Roman"/>
          <w:b/>
          <w:bCs/>
          <w:sz w:val="24"/>
          <w:szCs w:val="24"/>
          <w:lang w:eastAsia="zh-CN"/>
        </w:rPr>
      </w:pPr>
      <w:r w:rsidRPr="002A3B2D">
        <w:rPr>
          <w:rFonts w:ascii="Times New Roman" w:eastAsia="Courier New" w:hAnsi="Times New Roman" w:cs="Times New Roman"/>
          <w:sz w:val="24"/>
          <w:szCs w:val="24"/>
          <w:lang w:eastAsia="ru-RU"/>
        </w:rPr>
        <w:t>8.3. Все приложения, дополнения и изменения к настоящему Договору совершаются в письменной форме, подписываются уполномоченными представителями Сторон и являются неотъемлемой частью настоящего Договора.</w:t>
      </w:r>
    </w:p>
    <w:p w14:paraId="4BE66A17" w14:textId="77777777" w:rsidR="002A3B2D" w:rsidRPr="002A3B2D" w:rsidRDefault="002A3B2D" w:rsidP="002A3B2D">
      <w:pPr>
        <w:tabs>
          <w:tab w:val="left" w:pos="851"/>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8.4. Взаимоотношения и ответственность Сторон, неурегулированные условиями настоящего Договора, регулируются нормами действующего законодательства РФ.</w:t>
      </w:r>
    </w:p>
    <w:p w14:paraId="6180DCF4" w14:textId="77777777" w:rsidR="002A3B2D" w:rsidRPr="002A3B2D" w:rsidRDefault="002A3B2D" w:rsidP="002A3B2D">
      <w:pPr>
        <w:tabs>
          <w:tab w:val="left" w:pos="851"/>
        </w:tabs>
        <w:spacing w:after="0" w:line="240" w:lineRule="auto"/>
        <w:ind w:right="-5" w:firstLine="851"/>
        <w:jc w:val="both"/>
        <w:rPr>
          <w:rFonts w:ascii="Times New Roman" w:eastAsia="Courier New" w:hAnsi="Times New Roman" w:cs="Times New Roman"/>
          <w:b/>
          <w:bCs/>
          <w:sz w:val="24"/>
          <w:szCs w:val="24"/>
          <w:lang w:eastAsia="zh-CN"/>
        </w:rPr>
      </w:pPr>
      <w:r w:rsidRPr="002A3B2D">
        <w:rPr>
          <w:rFonts w:ascii="Times New Roman" w:eastAsia="Courier New" w:hAnsi="Times New Roman" w:cs="Times New Roman"/>
          <w:sz w:val="24"/>
          <w:szCs w:val="24"/>
          <w:lang w:eastAsia="ru-RU"/>
        </w:rPr>
        <w:t>8.5. Стороны договорились о том, что все документы, оформленные соответствующим образом и переданные посредством факсимильной связи и/или электронной почтой, имеют такую же юридическую силу, как и оригинальные, с дальнейшим обязательным обменом оригиналами.</w:t>
      </w:r>
    </w:p>
    <w:p w14:paraId="27A96C5C" w14:textId="77777777" w:rsidR="002A3B2D" w:rsidRP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 xml:space="preserve">8.6.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29AED898" w14:textId="77777777" w:rsidR="002A3B2D" w:rsidRP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8.7. Все сроки, действующие по настоящему Договору для расчетов, Стороны считают без учета праздничных и выходных дней.</w:t>
      </w:r>
    </w:p>
    <w:p w14:paraId="33B80A86" w14:textId="77777777" w:rsidR="002A3B2D" w:rsidRP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 xml:space="preserve">8.8. </w:t>
      </w:r>
      <w:proofErr w:type="gramStart"/>
      <w:r w:rsidRPr="002A3B2D">
        <w:rPr>
          <w:rFonts w:ascii="Times New Roman" w:eastAsia="Courier New"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roofErr w:type="gramEnd"/>
    </w:p>
    <w:p w14:paraId="36787F36" w14:textId="77777777" w:rsidR="002A3B2D" w:rsidRP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8.9. Недействительность отдельных положений Договора не влечет недействительности Договора в целом.</w:t>
      </w:r>
    </w:p>
    <w:p w14:paraId="47B50DDD" w14:textId="77777777" w:rsidR="002A3B2D" w:rsidRPr="002A3B2D" w:rsidRDefault="002A3B2D" w:rsidP="002A3B2D">
      <w:pPr>
        <w:widowControl w:val="0"/>
        <w:tabs>
          <w:tab w:val="left" w:pos="851"/>
        </w:tabs>
        <w:suppressAutoHyphens/>
        <w:spacing w:after="0" w:line="240" w:lineRule="auto"/>
        <w:ind w:firstLine="851"/>
        <w:jc w:val="both"/>
        <w:rPr>
          <w:rFonts w:ascii="Times New Roman" w:eastAsia="Times New Roman" w:hAnsi="Times New Roman" w:cs="Times New Roman"/>
          <w:sz w:val="24"/>
          <w:szCs w:val="24"/>
        </w:rPr>
      </w:pPr>
      <w:r w:rsidRPr="002A3B2D">
        <w:rPr>
          <w:rFonts w:ascii="Times New Roman" w:eastAsia="Courier New" w:hAnsi="Times New Roman" w:cs="Times New Roman"/>
          <w:sz w:val="24"/>
          <w:szCs w:val="24"/>
          <w:lang w:eastAsia="ru-RU"/>
        </w:rPr>
        <w:t>8.10. Договор вступает в силу с момента его подписания Сторонами и действует по «___» ________201_г включительно, а в части</w:t>
      </w:r>
      <w:r w:rsidRPr="002A3B2D">
        <w:rPr>
          <w:rFonts w:ascii="Times New Roman" w:eastAsia="Times New Roman" w:hAnsi="Times New Roman" w:cs="Times New Roman"/>
          <w:sz w:val="24"/>
          <w:szCs w:val="24"/>
        </w:rPr>
        <w:t xml:space="preserve"> расчетов – до полного их завершения. </w:t>
      </w:r>
    </w:p>
    <w:p w14:paraId="07E1A98F" w14:textId="77777777" w:rsid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r w:rsidRPr="002A3B2D">
        <w:rPr>
          <w:rFonts w:ascii="Times New Roman" w:eastAsia="Courier New" w:hAnsi="Times New Roman" w:cs="Times New Roman"/>
          <w:sz w:val="24"/>
          <w:szCs w:val="24"/>
          <w:lang w:eastAsia="ru-RU"/>
        </w:rPr>
        <w:t>8.11. Во всем остальном, что не упомянуто настоящим Договором, Стороны будут руководствоваться действующим законодательством РФ.</w:t>
      </w:r>
    </w:p>
    <w:p w14:paraId="75AEEDD0" w14:textId="77777777" w:rsidR="002A3B2D" w:rsidRDefault="002A3B2D" w:rsidP="002A3B2D">
      <w:pPr>
        <w:tabs>
          <w:tab w:val="left" w:pos="851"/>
          <w:tab w:val="left" w:pos="1197"/>
        </w:tabs>
        <w:spacing w:after="0" w:line="240" w:lineRule="auto"/>
        <w:ind w:right="-5" w:firstLine="851"/>
        <w:jc w:val="both"/>
        <w:rPr>
          <w:rFonts w:ascii="Times New Roman" w:eastAsia="Courier New" w:hAnsi="Times New Roman" w:cs="Times New Roman"/>
          <w:sz w:val="24"/>
          <w:szCs w:val="24"/>
          <w:lang w:eastAsia="ru-RU"/>
        </w:rPr>
      </w:pPr>
    </w:p>
    <w:p w14:paraId="3D61932C" w14:textId="77777777" w:rsidR="002A3B2D" w:rsidRPr="002A3B2D" w:rsidRDefault="002A3B2D" w:rsidP="002A3B2D">
      <w:pPr>
        <w:tabs>
          <w:tab w:val="left" w:pos="1099"/>
        </w:tabs>
        <w:spacing w:after="0" w:line="240" w:lineRule="auto"/>
        <w:ind w:right="-5"/>
        <w:jc w:val="center"/>
        <w:rPr>
          <w:rFonts w:ascii="Times New Roman" w:eastAsia="Courier New" w:hAnsi="Times New Roman" w:cs="Times New Roman"/>
          <w:b/>
          <w:bCs/>
          <w:sz w:val="24"/>
          <w:szCs w:val="24"/>
          <w:lang w:eastAsia="ru-RU"/>
        </w:rPr>
      </w:pPr>
      <w:bookmarkStart w:id="383" w:name="_GoBack"/>
      <w:bookmarkEnd w:id="383"/>
      <w:r w:rsidRPr="002A3B2D">
        <w:rPr>
          <w:rFonts w:ascii="Times New Roman" w:eastAsia="Courier New" w:hAnsi="Times New Roman" w:cs="Times New Roman"/>
          <w:b/>
          <w:bCs/>
          <w:sz w:val="24"/>
          <w:szCs w:val="24"/>
          <w:lang w:eastAsia="ru-RU"/>
        </w:rPr>
        <w:t>9. ЮРИДИЧЕСКИЕ АДРЕСА И БАНКОВСКИЕ РЕКВИЗИТЫ</w:t>
      </w:r>
    </w:p>
    <w:p w14:paraId="6357C258" w14:textId="77777777" w:rsidR="002A3B2D" w:rsidRPr="002A3B2D" w:rsidRDefault="002A3B2D" w:rsidP="002A3B2D">
      <w:pPr>
        <w:tabs>
          <w:tab w:val="left" w:pos="1099"/>
        </w:tabs>
        <w:spacing w:after="0" w:line="240" w:lineRule="auto"/>
        <w:ind w:right="-5"/>
        <w:jc w:val="both"/>
        <w:rPr>
          <w:rFonts w:ascii="Times New Roman" w:eastAsia="Courier New" w:hAnsi="Times New Roman" w:cs="Times New Roman"/>
          <w:b/>
          <w:bCs/>
          <w:sz w:val="24"/>
          <w:szCs w:val="24"/>
          <w:lang w:eastAsia="ru-RU"/>
        </w:rPr>
      </w:pPr>
    </w:p>
    <w:tbl>
      <w:tblPr>
        <w:tblW w:w="10207" w:type="dxa"/>
        <w:tblCellSpacing w:w="20" w:type="dxa"/>
        <w:tblInd w:w="16"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962"/>
        <w:gridCol w:w="5245"/>
      </w:tblGrid>
      <w:tr w:rsidR="002A3B2D" w:rsidRPr="002A3B2D" w14:paraId="5A2F6EDB" w14:textId="77777777" w:rsidTr="00723974">
        <w:trPr>
          <w:trHeight w:val="629"/>
          <w:tblCellSpacing w:w="20" w:type="dxa"/>
        </w:trPr>
        <w:tc>
          <w:tcPr>
            <w:tcW w:w="4902" w:type="dxa"/>
            <w:tcBorders>
              <w:bottom w:val="dotted" w:sz="4" w:space="0" w:color="auto"/>
            </w:tcBorders>
            <w:shd w:val="clear" w:color="auto" w:fill="auto"/>
            <w:vAlign w:val="center"/>
          </w:tcPr>
          <w:p w14:paraId="38C78F1F" w14:textId="77777777" w:rsidR="002A3B2D" w:rsidRPr="002A3B2D" w:rsidRDefault="002A3B2D" w:rsidP="002A3B2D">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ЗАКАЗЧИК</w:t>
            </w:r>
          </w:p>
          <w:p w14:paraId="5ACA7A57" w14:textId="77777777" w:rsidR="002A3B2D" w:rsidRPr="002A3B2D" w:rsidRDefault="002A3B2D" w:rsidP="002A3B2D">
            <w:pPr>
              <w:autoSpaceDE w:val="0"/>
              <w:autoSpaceDN w:val="0"/>
              <w:adjustRightInd w:val="0"/>
              <w:spacing w:after="0" w:line="240" w:lineRule="auto"/>
              <w:ind w:right="-5"/>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Акционерное общество «Мурманэнергосбыт»</w:t>
            </w:r>
          </w:p>
          <w:p w14:paraId="24C452E5"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p>
        </w:tc>
        <w:tc>
          <w:tcPr>
            <w:tcW w:w="5185" w:type="dxa"/>
            <w:tcBorders>
              <w:bottom w:val="dotted" w:sz="4" w:space="0" w:color="auto"/>
            </w:tcBorders>
            <w:shd w:val="clear" w:color="auto" w:fill="auto"/>
            <w:vAlign w:val="center"/>
          </w:tcPr>
          <w:p w14:paraId="1AACD543"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ПЕРЕВОЗЧИК</w:t>
            </w:r>
          </w:p>
          <w:p w14:paraId="737E3C69"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w:t>
            </w:r>
          </w:p>
          <w:p w14:paraId="4CE07683" w14:textId="77777777" w:rsidR="002A3B2D" w:rsidRPr="002A3B2D" w:rsidRDefault="002A3B2D" w:rsidP="002A3B2D">
            <w:pPr>
              <w:autoSpaceDE w:val="0"/>
              <w:autoSpaceDN w:val="0"/>
              <w:adjustRightInd w:val="0"/>
              <w:spacing w:after="0" w:line="240" w:lineRule="auto"/>
              <w:ind w:right="152"/>
              <w:rPr>
                <w:rFonts w:ascii="Times New Roman" w:eastAsia="Times New Roman" w:hAnsi="Times New Roman" w:cs="Times New Roman"/>
                <w:b/>
                <w:sz w:val="24"/>
                <w:szCs w:val="24"/>
                <w:lang w:eastAsia="ru-RU"/>
              </w:rPr>
            </w:pPr>
          </w:p>
        </w:tc>
      </w:tr>
      <w:tr w:rsidR="002A3B2D" w:rsidRPr="002A3B2D" w14:paraId="4481D58F" w14:textId="77777777" w:rsidTr="00723974">
        <w:trPr>
          <w:trHeight w:val="1398"/>
          <w:tblCellSpacing w:w="20" w:type="dxa"/>
        </w:trPr>
        <w:tc>
          <w:tcPr>
            <w:tcW w:w="4902" w:type="dxa"/>
            <w:shd w:val="clear" w:color="auto" w:fill="auto"/>
          </w:tcPr>
          <w:p w14:paraId="68BCBDA5"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lastRenderedPageBreak/>
              <w:t>ИНН 5190907139</w:t>
            </w:r>
          </w:p>
          <w:p w14:paraId="2BC446F9"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КПП 519950001</w:t>
            </w:r>
          </w:p>
          <w:p w14:paraId="23E384BE"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ОГРН 109 519 000 91 11</w:t>
            </w:r>
          </w:p>
          <w:p w14:paraId="6A682F08"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ОКПО 880 364 60</w:t>
            </w:r>
          </w:p>
          <w:p w14:paraId="39E14715" w14:textId="77777777" w:rsidR="002A3B2D" w:rsidRPr="002A3B2D" w:rsidRDefault="002A3B2D" w:rsidP="002A3B2D">
            <w:pPr>
              <w:spacing w:after="0" w:line="240" w:lineRule="auto"/>
              <w:rPr>
                <w:rFonts w:ascii="Times New Roman" w:eastAsia="Times New Roman" w:hAnsi="Times New Roman" w:cs="Times New Roman"/>
                <w:sz w:val="24"/>
                <w:szCs w:val="24"/>
                <w:lang w:eastAsia="ru-RU"/>
              </w:rPr>
            </w:pPr>
            <w:r w:rsidRPr="002A3B2D">
              <w:rPr>
                <w:rFonts w:ascii="Times New Roman" w:eastAsia="Times New Roman" w:hAnsi="Times New Roman" w:cs="Times New Roman"/>
                <w:b/>
                <w:sz w:val="24"/>
                <w:szCs w:val="24"/>
                <w:lang w:eastAsia="ru-RU"/>
              </w:rPr>
              <w:t>Юр. адрес:</w:t>
            </w:r>
            <w:r w:rsidRPr="002A3B2D">
              <w:rPr>
                <w:rFonts w:ascii="Times New Roman" w:eastAsia="Times New Roman" w:hAnsi="Times New Roman" w:cs="Times New Roman"/>
                <w:sz w:val="24"/>
                <w:szCs w:val="24"/>
                <w:lang w:eastAsia="ru-RU"/>
              </w:rPr>
              <w:t xml:space="preserve"> 183034, г. Мурманск,</w:t>
            </w:r>
          </w:p>
          <w:p w14:paraId="1270D02A" w14:textId="77777777" w:rsidR="002A3B2D" w:rsidRPr="002A3B2D" w:rsidRDefault="002A3B2D" w:rsidP="002A3B2D">
            <w:pPr>
              <w:spacing w:after="0" w:line="240" w:lineRule="auto"/>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ул. Свердлова, д. 39, корп.1</w:t>
            </w:r>
          </w:p>
          <w:p w14:paraId="0CEEA571" w14:textId="77777777" w:rsidR="002A3B2D" w:rsidRPr="002A3B2D" w:rsidRDefault="002A3B2D" w:rsidP="002A3B2D">
            <w:pPr>
              <w:spacing w:after="0" w:line="240" w:lineRule="auto"/>
              <w:rPr>
                <w:rFonts w:ascii="Times New Roman" w:eastAsia="Times New Roman" w:hAnsi="Times New Roman" w:cs="Times New Roman"/>
                <w:sz w:val="24"/>
                <w:szCs w:val="24"/>
                <w:lang w:eastAsia="ru-RU"/>
              </w:rPr>
            </w:pPr>
            <w:r w:rsidRPr="002A3B2D">
              <w:rPr>
                <w:rFonts w:ascii="Times New Roman" w:eastAsia="Times New Roman" w:hAnsi="Times New Roman" w:cs="Times New Roman"/>
                <w:b/>
                <w:sz w:val="24"/>
                <w:szCs w:val="24"/>
                <w:lang w:eastAsia="ru-RU"/>
              </w:rPr>
              <w:t>Почт</w:t>
            </w:r>
            <w:proofErr w:type="gramStart"/>
            <w:r w:rsidRPr="002A3B2D">
              <w:rPr>
                <w:rFonts w:ascii="Times New Roman" w:eastAsia="Times New Roman" w:hAnsi="Times New Roman" w:cs="Times New Roman"/>
                <w:b/>
                <w:sz w:val="24"/>
                <w:szCs w:val="24"/>
                <w:lang w:eastAsia="ru-RU"/>
              </w:rPr>
              <w:t>.</w:t>
            </w:r>
            <w:proofErr w:type="gramEnd"/>
            <w:r w:rsidRPr="002A3B2D">
              <w:rPr>
                <w:rFonts w:ascii="Times New Roman" w:eastAsia="Times New Roman" w:hAnsi="Times New Roman" w:cs="Times New Roman"/>
                <w:b/>
                <w:sz w:val="24"/>
                <w:szCs w:val="24"/>
                <w:lang w:eastAsia="ru-RU"/>
              </w:rPr>
              <w:t xml:space="preserve"> </w:t>
            </w:r>
            <w:proofErr w:type="gramStart"/>
            <w:r w:rsidRPr="002A3B2D">
              <w:rPr>
                <w:rFonts w:ascii="Times New Roman" w:eastAsia="Times New Roman" w:hAnsi="Times New Roman" w:cs="Times New Roman"/>
                <w:b/>
                <w:sz w:val="24"/>
                <w:szCs w:val="24"/>
                <w:lang w:eastAsia="ru-RU"/>
              </w:rPr>
              <w:t>а</w:t>
            </w:r>
            <w:proofErr w:type="gramEnd"/>
            <w:r w:rsidRPr="002A3B2D">
              <w:rPr>
                <w:rFonts w:ascii="Times New Roman" w:eastAsia="Times New Roman" w:hAnsi="Times New Roman" w:cs="Times New Roman"/>
                <w:b/>
                <w:sz w:val="24"/>
                <w:szCs w:val="24"/>
                <w:lang w:eastAsia="ru-RU"/>
              </w:rPr>
              <w:t>дрес:</w:t>
            </w:r>
            <w:r w:rsidRPr="002A3B2D">
              <w:rPr>
                <w:rFonts w:ascii="Times New Roman" w:eastAsia="Times New Roman" w:hAnsi="Times New Roman" w:cs="Times New Roman"/>
                <w:sz w:val="24"/>
                <w:szCs w:val="24"/>
                <w:lang w:eastAsia="ru-RU"/>
              </w:rPr>
              <w:t xml:space="preserve"> 183034, г. Мурманск, ул. Свердлова, д.39, корп. 1</w:t>
            </w:r>
          </w:p>
          <w:p w14:paraId="3A4D8CC9"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Тел/факс 8152-435736 тел.8152-68-63-53</w:t>
            </w:r>
          </w:p>
          <w:p w14:paraId="4C1EBF5B" w14:textId="77777777" w:rsidR="002A3B2D" w:rsidRPr="002A3B2D" w:rsidRDefault="002A3B2D" w:rsidP="002A3B2D">
            <w:pPr>
              <w:spacing w:after="0" w:line="240" w:lineRule="auto"/>
              <w:jc w:val="both"/>
              <w:rPr>
                <w:rFonts w:ascii="Times New Roman" w:eastAsia="Times New Roman" w:hAnsi="Times New Roman" w:cs="Times New Roman"/>
                <w:b/>
                <w:sz w:val="24"/>
                <w:szCs w:val="24"/>
                <w:lang w:eastAsia="ru-RU"/>
              </w:rPr>
            </w:pPr>
            <w:r w:rsidRPr="002A3B2D">
              <w:rPr>
                <w:rFonts w:ascii="Times New Roman" w:eastAsia="Times New Roman" w:hAnsi="Times New Roman" w:cs="Times New Roman"/>
                <w:b/>
                <w:sz w:val="24"/>
                <w:szCs w:val="24"/>
                <w:lang w:eastAsia="ru-RU"/>
              </w:rPr>
              <w:t>Платежные реквизиты:</w:t>
            </w:r>
          </w:p>
          <w:p w14:paraId="529FD2B6"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 xml:space="preserve">в филиале ГПБ (АО) «Северо-Западный», г. Санкт-Петербург </w:t>
            </w:r>
          </w:p>
          <w:p w14:paraId="586362FD"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proofErr w:type="gramStart"/>
            <w:r w:rsidRPr="002A3B2D">
              <w:rPr>
                <w:rFonts w:ascii="Times New Roman" w:eastAsia="Times New Roman" w:hAnsi="Times New Roman" w:cs="Times New Roman"/>
                <w:sz w:val="24"/>
                <w:szCs w:val="24"/>
                <w:lang w:eastAsia="ru-RU"/>
              </w:rPr>
              <w:t>р</w:t>
            </w:r>
            <w:proofErr w:type="gramEnd"/>
            <w:r w:rsidRPr="002A3B2D">
              <w:rPr>
                <w:rFonts w:ascii="Times New Roman" w:eastAsia="Times New Roman" w:hAnsi="Times New Roman" w:cs="Times New Roman"/>
                <w:sz w:val="24"/>
                <w:szCs w:val="24"/>
                <w:lang w:eastAsia="ru-RU"/>
              </w:rPr>
              <w:t>/</w:t>
            </w:r>
            <w:proofErr w:type="spellStart"/>
            <w:r w:rsidRPr="002A3B2D">
              <w:rPr>
                <w:rFonts w:ascii="Times New Roman" w:eastAsia="Times New Roman" w:hAnsi="Times New Roman" w:cs="Times New Roman"/>
                <w:sz w:val="24"/>
                <w:szCs w:val="24"/>
                <w:lang w:eastAsia="ru-RU"/>
              </w:rPr>
              <w:t>сч</w:t>
            </w:r>
            <w:proofErr w:type="spellEnd"/>
            <w:r w:rsidRPr="002A3B2D">
              <w:rPr>
                <w:rFonts w:ascii="Times New Roman" w:eastAsia="Times New Roman" w:hAnsi="Times New Roman" w:cs="Times New Roman"/>
                <w:sz w:val="24"/>
                <w:szCs w:val="24"/>
                <w:lang w:eastAsia="ru-RU"/>
              </w:rPr>
              <w:t xml:space="preserve"> № 407 028 103 000 010 030 64</w:t>
            </w:r>
          </w:p>
          <w:p w14:paraId="77D959B3"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к/</w:t>
            </w:r>
            <w:proofErr w:type="spellStart"/>
            <w:r w:rsidRPr="002A3B2D">
              <w:rPr>
                <w:rFonts w:ascii="Times New Roman" w:eastAsia="Times New Roman" w:hAnsi="Times New Roman" w:cs="Times New Roman"/>
                <w:sz w:val="24"/>
                <w:szCs w:val="24"/>
                <w:lang w:eastAsia="ru-RU"/>
              </w:rPr>
              <w:t>сч</w:t>
            </w:r>
            <w:proofErr w:type="spellEnd"/>
            <w:r w:rsidRPr="002A3B2D">
              <w:rPr>
                <w:rFonts w:ascii="Times New Roman" w:eastAsia="Times New Roman" w:hAnsi="Times New Roman" w:cs="Times New Roman"/>
                <w:sz w:val="24"/>
                <w:szCs w:val="24"/>
                <w:lang w:eastAsia="ru-RU"/>
              </w:rPr>
              <w:t xml:space="preserve"> № 301 018 102 000 000 008 27</w:t>
            </w:r>
          </w:p>
          <w:p w14:paraId="68532767" w14:textId="77777777" w:rsidR="002A3B2D" w:rsidRPr="002A3B2D" w:rsidRDefault="002A3B2D" w:rsidP="002A3B2D">
            <w:pPr>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БИК   044 030 827</w:t>
            </w:r>
          </w:p>
          <w:p w14:paraId="591B928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lang w:eastAsia="ru-RU"/>
              </w:rPr>
            </w:pPr>
          </w:p>
        </w:tc>
        <w:tc>
          <w:tcPr>
            <w:tcW w:w="5185" w:type="dxa"/>
            <w:shd w:val="clear" w:color="auto" w:fill="auto"/>
          </w:tcPr>
          <w:p w14:paraId="11D1256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1F94AA86"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255EA2CF"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3A98A7A8"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0D64A450"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6900411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49CDF9C1"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7DF33840"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76C1F8F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0A791664"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625CBB24"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1A84327E"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5C91BA2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p w14:paraId="5D9F54B7"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rPr>
            </w:pPr>
          </w:p>
        </w:tc>
      </w:tr>
      <w:tr w:rsidR="002A3B2D" w:rsidRPr="002A3B2D" w14:paraId="5FB14364" w14:textId="77777777" w:rsidTr="00723974">
        <w:trPr>
          <w:trHeight w:val="408"/>
          <w:tblCellSpacing w:w="20" w:type="dxa"/>
        </w:trPr>
        <w:tc>
          <w:tcPr>
            <w:tcW w:w="4902" w:type="dxa"/>
            <w:tcBorders>
              <w:top w:val="dotted" w:sz="4" w:space="0" w:color="auto"/>
            </w:tcBorders>
            <w:shd w:val="clear" w:color="auto" w:fill="auto"/>
          </w:tcPr>
          <w:p w14:paraId="43EAAA10"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14:paraId="1C8AFCDC" w14:textId="77777777" w:rsidR="002A3B2D" w:rsidRPr="002A3B2D" w:rsidRDefault="002A3B2D" w:rsidP="002A3B2D">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A3B2D">
              <w:rPr>
                <w:rFonts w:ascii="Times New Roman" w:eastAsia="Arial Unicode MS" w:hAnsi="Times New Roman" w:cs="Times New Roman"/>
                <w:sz w:val="24"/>
                <w:szCs w:val="24"/>
                <w:lang w:eastAsia="ru-RU"/>
              </w:rPr>
              <w:t>___________/________________ /</w:t>
            </w:r>
            <w:r w:rsidRPr="002A3B2D">
              <w:rPr>
                <w:rFonts w:ascii="Times New Roman" w:eastAsia="Arial Unicode MS" w:hAnsi="Times New Roman" w:cs="Times New Roman"/>
                <w:sz w:val="24"/>
                <w:szCs w:val="24"/>
                <w:lang w:eastAsia="ru-RU"/>
              </w:rPr>
              <w:tab/>
            </w:r>
          </w:p>
          <w:p w14:paraId="1B133D9F" w14:textId="77777777" w:rsidR="002A3B2D" w:rsidRPr="002A3B2D" w:rsidRDefault="002A3B2D" w:rsidP="002A3B2D">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A3B2D">
              <w:rPr>
                <w:rFonts w:ascii="Times New Roman" w:eastAsia="Arial Unicode MS" w:hAnsi="Times New Roman" w:cs="Times New Roman"/>
                <w:sz w:val="24"/>
                <w:szCs w:val="24"/>
                <w:lang w:eastAsia="ru-RU"/>
              </w:rPr>
              <w:t>«___» __________ 201__г.</w:t>
            </w:r>
          </w:p>
          <w:p w14:paraId="4C2FAAFE" w14:textId="77777777" w:rsidR="002A3B2D" w:rsidRPr="002A3B2D" w:rsidRDefault="002A3B2D" w:rsidP="002A3B2D">
            <w:pPr>
              <w:widowControl w:val="0"/>
              <w:suppressAutoHyphens/>
              <w:spacing w:after="0" w:line="240" w:lineRule="auto"/>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М.П.</w:t>
            </w:r>
          </w:p>
          <w:p w14:paraId="5BBFAEE2"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tc>
        <w:tc>
          <w:tcPr>
            <w:tcW w:w="5185" w:type="dxa"/>
            <w:tcBorders>
              <w:top w:val="dotted" w:sz="4" w:space="0" w:color="auto"/>
            </w:tcBorders>
            <w:shd w:val="clear" w:color="auto" w:fill="auto"/>
          </w:tcPr>
          <w:p w14:paraId="63A5016C" w14:textId="77777777" w:rsidR="002A3B2D" w:rsidRPr="002A3B2D" w:rsidRDefault="002A3B2D" w:rsidP="002A3B2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14:paraId="4C346699" w14:textId="77777777" w:rsidR="002A3B2D" w:rsidRPr="002A3B2D" w:rsidRDefault="002A3B2D" w:rsidP="002A3B2D">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A3B2D">
              <w:rPr>
                <w:rFonts w:ascii="Times New Roman" w:eastAsia="Times New Roman" w:hAnsi="Times New Roman" w:cs="Times New Roman"/>
                <w:sz w:val="24"/>
                <w:szCs w:val="24"/>
                <w:lang w:eastAsia="ru-RU"/>
              </w:rPr>
              <w:t>____</w:t>
            </w:r>
            <w:r w:rsidRPr="002A3B2D">
              <w:rPr>
                <w:rFonts w:ascii="Times New Roman" w:eastAsia="Arial Unicode MS" w:hAnsi="Times New Roman" w:cs="Times New Roman"/>
                <w:sz w:val="24"/>
                <w:szCs w:val="24"/>
                <w:lang w:eastAsia="ru-RU"/>
              </w:rPr>
              <w:t>_________________/____________</w:t>
            </w:r>
            <w:r w:rsidRPr="002A3B2D">
              <w:rPr>
                <w:rFonts w:ascii="Times New Roman" w:eastAsia="Times New Roman" w:hAnsi="Times New Roman" w:cs="Times New Roman"/>
                <w:sz w:val="24"/>
                <w:szCs w:val="24"/>
                <w:lang w:eastAsia="ru-RU"/>
              </w:rPr>
              <w:t>.</w:t>
            </w:r>
            <w:r w:rsidRPr="002A3B2D">
              <w:rPr>
                <w:rFonts w:ascii="Times New Roman" w:eastAsia="Arial Unicode MS" w:hAnsi="Times New Roman" w:cs="Times New Roman"/>
                <w:sz w:val="24"/>
                <w:szCs w:val="24"/>
                <w:lang w:eastAsia="ru-RU"/>
              </w:rPr>
              <w:t>/</w:t>
            </w:r>
            <w:r w:rsidRPr="002A3B2D">
              <w:rPr>
                <w:rFonts w:ascii="Times New Roman" w:eastAsia="Arial Unicode MS" w:hAnsi="Times New Roman" w:cs="Times New Roman"/>
                <w:sz w:val="24"/>
                <w:szCs w:val="24"/>
                <w:lang w:eastAsia="ru-RU"/>
              </w:rPr>
              <w:tab/>
            </w:r>
          </w:p>
          <w:p w14:paraId="1150D7AC" w14:textId="77777777" w:rsidR="002A3B2D" w:rsidRPr="002A3B2D" w:rsidRDefault="002A3B2D" w:rsidP="002A3B2D">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Arial Unicode MS" w:hAnsi="Times New Roman" w:cs="Times New Roman"/>
                <w:sz w:val="24"/>
                <w:szCs w:val="24"/>
                <w:lang w:eastAsia="ru-RU"/>
              </w:rPr>
              <w:t>«___» __________ 201_г.</w:t>
            </w:r>
          </w:p>
          <w:p w14:paraId="656E9E06" w14:textId="77777777" w:rsidR="002A3B2D" w:rsidRPr="002A3B2D" w:rsidRDefault="002A3B2D" w:rsidP="002A3B2D">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A3B2D">
              <w:rPr>
                <w:rFonts w:ascii="Times New Roman" w:eastAsia="Times New Roman" w:hAnsi="Times New Roman" w:cs="Times New Roman"/>
                <w:sz w:val="24"/>
                <w:szCs w:val="24"/>
                <w:lang w:eastAsia="ru-RU"/>
              </w:rPr>
              <w:t>М.П.</w:t>
            </w:r>
          </w:p>
        </w:tc>
      </w:tr>
    </w:tbl>
    <w:p w14:paraId="2E732CCB" w14:textId="77777777" w:rsidR="002A3B2D" w:rsidRPr="002A3B2D" w:rsidRDefault="002A3B2D" w:rsidP="002A3B2D">
      <w:pPr>
        <w:suppressAutoHyphens/>
        <w:spacing w:after="0" w:line="240" w:lineRule="auto"/>
        <w:rPr>
          <w:rFonts w:ascii="Times New Roman" w:eastAsia="Times New Roman" w:hAnsi="Times New Roman" w:cs="Times New Roman"/>
          <w:snapToGrid w:val="0"/>
          <w:sz w:val="24"/>
          <w:szCs w:val="24"/>
          <w:lang w:eastAsia="ru-RU"/>
        </w:rPr>
      </w:pPr>
    </w:p>
    <w:p w14:paraId="138A3CF1" w14:textId="77777777" w:rsidR="002A3B2D" w:rsidRPr="002A3B2D" w:rsidRDefault="002A3B2D" w:rsidP="002A3B2D">
      <w:pPr>
        <w:spacing w:after="0" w:line="240" w:lineRule="auto"/>
        <w:ind w:right="-48"/>
        <w:jc w:val="both"/>
        <w:rPr>
          <w:rFonts w:ascii="Times New Roman" w:eastAsia="Times New Roman" w:hAnsi="Times New Roman" w:cs="Times New Roman"/>
          <w:sz w:val="20"/>
          <w:szCs w:val="20"/>
          <w:lang w:eastAsia="ru-RU"/>
        </w:rPr>
      </w:pPr>
    </w:p>
    <w:p w14:paraId="4AFD7D0A" w14:textId="77777777" w:rsidR="000A54AF" w:rsidRDefault="000A54AF"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79B2CE02" w14:textId="77777777" w:rsidR="000A54AF" w:rsidRDefault="000A54AF"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950B12F"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67AA246D"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54446F6"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7630B48"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1DB4A0AD"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584C652"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1B8F77A"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6FFAEC4B"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847E572"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93A04FB"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51DDDE5C"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7A84CB5"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1E939B11"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1FB09074"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53A26B3C"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18F8C660"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1ADF01BB"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785226E4"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2AAEF5E"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72ADAA42"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B69A044"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6E360586"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97EE80E"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4993D07"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5C6E427"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A2B5EE5"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CE44FE8"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DDA5384" w14:textId="77777777" w:rsidR="002A3B2D" w:rsidRDefault="002A3B2D"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865460B" w14:textId="77777777" w:rsidR="000A54AF" w:rsidRPr="000A54AF" w:rsidRDefault="000A54AF"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bookmarkStart w:id="384" w:name="_Toc491095939"/>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54"/>
            <w:bookmarkStart w:id="386" w:name="_Toc483316589"/>
            <w:bookmarkStart w:id="387" w:name="_Toc491095940"/>
            <w:r w:rsidRPr="005B5320">
              <w:rPr>
                <w:rFonts w:ascii="Times New Roman" w:hAnsi="Times New Roman"/>
                <w:sz w:val="24"/>
                <w:szCs w:val="24"/>
                <w:lang w:eastAsia="ar-SA"/>
              </w:rPr>
              <w:t>о проведении конкурентных переговоров</w:t>
            </w:r>
            <w:bookmarkEnd w:id="385"/>
            <w:bookmarkEnd w:id="386"/>
            <w:bookmarkEnd w:id="387"/>
          </w:p>
          <w:p w14:paraId="182190D5" w14:textId="360BFB57"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8" w:name="_Toc483302555"/>
            <w:bookmarkStart w:id="389" w:name="_Toc483316590"/>
            <w:bookmarkStart w:id="39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CD43B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88"/>
            <w:bookmarkEnd w:id="389"/>
            <w:bookmarkEnd w:id="39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042" w:type="dxa"/>
        <w:tblInd w:w="-5" w:type="dxa"/>
        <w:tblLayout w:type="fixed"/>
        <w:tblLook w:val="04A0" w:firstRow="1" w:lastRow="0" w:firstColumn="1" w:lastColumn="0" w:noHBand="0" w:noVBand="1"/>
      </w:tblPr>
      <w:tblGrid>
        <w:gridCol w:w="657"/>
        <w:gridCol w:w="5126"/>
        <w:gridCol w:w="2367"/>
        <w:gridCol w:w="981"/>
        <w:gridCol w:w="1046"/>
        <w:gridCol w:w="799"/>
        <w:gridCol w:w="4066"/>
      </w:tblGrid>
      <w:tr w:rsidR="006D3A30" w:rsidRPr="006D3A30" w14:paraId="5D3CE023" w14:textId="77777777" w:rsidTr="008463DB">
        <w:tc>
          <w:tcPr>
            <w:tcW w:w="10976" w:type="dxa"/>
            <w:gridSpan w:val="6"/>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1" w:name="_Toc358126591"/>
            <w:bookmarkStart w:id="392" w:name="_Toc366761039"/>
            <w:bookmarkStart w:id="39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4" w:name="_Toc368062069"/>
            <w:bookmarkStart w:id="395" w:name="_Toc370824168"/>
            <w:bookmarkStart w:id="396" w:name="_Toc394314189"/>
            <w:bookmarkStart w:id="397" w:name="_Toc410044353"/>
            <w:bookmarkStart w:id="398" w:name="_Toc427739735"/>
            <w:bookmarkStart w:id="399" w:name="_Toc427754316"/>
            <w:bookmarkStart w:id="400" w:name="_Toc429079294"/>
            <w:bookmarkStart w:id="401" w:name="_Toc483302556"/>
            <w:bookmarkStart w:id="402" w:name="_Toc483316591"/>
            <w:bookmarkStart w:id="40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4"/>
            <w:bookmarkEnd w:id="395"/>
            <w:bookmarkEnd w:id="396"/>
            <w:bookmarkEnd w:id="397"/>
            <w:bookmarkEnd w:id="398"/>
            <w:bookmarkEnd w:id="399"/>
            <w:r w:rsidR="00BC5269">
              <w:rPr>
                <w:rFonts w:ascii="Times New Roman" w:eastAsia="Times New Roman" w:hAnsi="Times New Roman" w:cs="Times New Roman"/>
                <w:sz w:val="24"/>
                <w:szCs w:val="24"/>
                <w:lang w:eastAsia="ar-SA"/>
              </w:rPr>
              <w:t>КОНКУРЕНТНЫХ ПЕРГОВОРАХ</w:t>
            </w:r>
            <w:bookmarkEnd w:id="400"/>
            <w:bookmarkEnd w:id="401"/>
            <w:bookmarkEnd w:id="402"/>
            <w:bookmarkEnd w:id="40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4" w:name="_Toc368062070"/>
            <w:bookmarkStart w:id="40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6" w:name="_Toc394314190"/>
            <w:bookmarkStart w:id="407" w:name="_Toc410044354"/>
            <w:bookmarkStart w:id="408" w:name="_Toc427739736"/>
            <w:bookmarkStart w:id="409" w:name="_Toc427754317"/>
            <w:bookmarkStart w:id="410" w:name="_Toc429079295"/>
            <w:bookmarkStart w:id="411" w:name="_Toc483302557"/>
            <w:bookmarkStart w:id="412" w:name="_Toc483316592"/>
            <w:bookmarkStart w:id="41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6"/>
            <w:bookmarkEnd w:id="407"/>
            <w:bookmarkEnd w:id="408"/>
            <w:bookmarkEnd w:id="409"/>
            <w:bookmarkEnd w:id="410"/>
            <w:bookmarkEnd w:id="411"/>
            <w:bookmarkEnd w:id="412"/>
            <w:bookmarkEnd w:id="41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4" w:name="_Toc394314191"/>
            <w:bookmarkStart w:id="415" w:name="_Toc410044355"/>
            <w:bookmarkStart w:id="416" w:name="_Toc427739737"/>
            <w:bookmarkStart w:id="417" w:name="_Toc427754318"/>
            <w:bookmarkStart w:id="418" w:name="_Toc429079296"/>
            <w:bookmarkStart w:id="419" w:name="_Toc483302558"/>
            <w:bookmarkStart w:id="420" w:name="_Toc483316593"/>
            <w:bookmarkStart w:id="42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1"/>
            <w:bookmarkEnd w:id="392"/>
            <w:bookmarkEnd w:id="393"/>
            <w:bookmarkEnd w:id="404"/>
            <w:bookmarkEnd w:id="405"/>
            <w:bookmarkEnd w:id="414"/>
            <w:bookmarkEnd w:id="415"/>
            <w:r w:rsidRPr="006D3A30">
              <w:rPr>
                <w:rFonts w:ascii="Times New Roman" w:eastAsia="Times New Roman" w:hAnsi="Times New Roman" w:cs="Times New Roman"/>
                <w:bCs/>
                <w:iCs/>
                <w:sz w:val="24"/>
                <w:szCs w:val="24"/>
                <w:lang w:eastAsia="ar-SA"/>
              </w:rPr>
              <w:t>__________________________</w:t>
            </w:r>
            <w:bookmarkEnd w:id="416"/>
            <w:bookmarkEnd w:id="417"/>
            <w:r w:rsidR="00BC5269">
              <w:rPr>
                <w:rFonts w:ascii="Times New Roman" w:eastAsia="Times New Roman" w:hAnsi="Times New Roman" w:cs="Times New Roman"/>
                <w:bCs/>
                <w:iCs/>
                <w:sz w:val="24"/>
                <w:szCs w:val="24"/>
                <w:lang w:eastAsia="ar-SA"/>
              </w:rPr>
              <w:t>_</w:t>
            </w:r>
            <w:bookmarkEnd w:id="418"/>
            <w:r w:rsidR="006A4874">
              <w:rPr>
                <w:rFonts w:ascii="Times New Roman" w:eastAsia="Times New Roman" w:hAnsi="Times New Roman" w:cs="Times New Roman"/>
                <w:bCs/>
                <w:iCs/>
                <w:sz w:val="24"/>
                <w:szCs w:val="24"/>
                <w:lang w:eastAsia="ar-SA"/>
              </w:rPr>
              <w:t>____</w:t>
            </w:r>
            <w:bookmarkEnd w:id="419"/>
            <w:bookmarkEnd w:id="420"/>
            <w:bookmarkEnd w:id="42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406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r w:rsidR="00BD48CC" w:rsidRPr="00C81684" w14:paraId="797C0ED5"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5126"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236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81"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8463DB">
        <w:tblPrEx>
          <w:tblLook w:val="0000" w:firstRow="0" w:lastRow="0" w:firstColumn="0" w:lastColumn="0" w:noHBand="0" w:noVBand="0"/>
        </w:tblPrEx>
        <w:trPr>
          <w:gridAfter w:val="2"/>
          <w:wAfter w:w="4865" w:type="dxa"/>
          <w:trHeight w:val="305"/>
        </w:trPr>
        <w:tc>
          <w:tcPr>
            <w:tcW w:w="657"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5126"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236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8463DB">
        <w:tblPrEx>
          <w:tblLook w:val="0000" w:firstRow="0" w:lastRow="0" w:firstColumn="0" w:lastColumn="0" w:noHBand="0" w:noVBand="0"/>
        </w:tblPrEx>
        <w:trPr>
          <w:gridAfter w:val="2"/>
          <w:wAfter w:w="4865" w:type="dxa"/>
          <w:trHeight w:val="397"/>
        </w:trPr>
        <w:tc>
          <w:tcPr>
            <w:tcW w:w="657"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5126"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236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5126"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236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5126"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236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5126"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236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236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5126" w:type="dxa"/>
            <w:tcBorders>
              <w:top w:val="single" w:sz="4" w:space="0" w:color="000000"/>
              <w:left w:val="single" w:sz="4" w:space="0" w:color="000000"/>
              <w:bottom w:val="single" w:sz="4" w:space="0" w:color="000000"/>
            </w:tcBorders>
            <w:shd w:val="clear" w:color="auto" w:fill="auto"/>
          </w:tcPr>
          <w:p w14:paraId="5AE83BD1" w14:textId="31C1E02C" w:rsidR="003000C8" w:rsidRPr="006C4BB3" w:rsidRDefault="003000C8" w:rsidP="00AC5096">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w:t>
            </w:r>
            <w:r w:rsidR="0041461A" w:rsidRPr="0041461A">
              <w:rPr>
                <w:rFonts w:ascii="Times New Roman" w:eastAsia="Times New Roman" w:hAnsi="Times New Roman"/>
                <w:bCs/>
                <w:sz w:val="24"/>
                <w:szCs w:val="24"/>
              </w:rPr>
              <w:t xml:space="preserve">о перечне и объемах выполнения аналогичных договоров за 2016-2017 годы </w:t>
            </w:r>
            <w:r>
              <w:rPr>
                <w:rFonts w:ascii="Times New Roman" w:eastAsia="Times New Roman" w:hAnsi="Times New Roman"/>
                <w:bCs/>
                <w:sz w:val="24"/>
                <w:szCs w:val="24"/>
              </w:rPr>
              <w:t>(Форма</w:t>
            </w:r>
            <w:r w:rsidR="00827CC0">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5) </w:t>
            </w:r>
          </w:p>
        </w:tc>
        <w:tc>
          <w:tcPr>
            <w:tcW w:w="236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827CC0" w:rsidRPr="00C81684" w14:paraId="380E1B80"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2AC9FE00" w14:textId="311F1B73" w:rsidR="00827CC0"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2222211D" w14:textId="75970B6C" w:rsidR="00827CC0" w:rsidRPr="00827CC0" w:rsidRDefault="00827CC0" w:rsidP="00827CC0">
            <w:pPr>
              <w:spacing w:after="0" w:line="240" w:lineRule="auto"/>
              <w:rPr>
                <w:rFonts w:ascii="Times New Roman" w:eastAsia="Times New Roman" w:hAnsi="Times New Roman"/>
                <w:bCs/>
                <w:sz w:val="24"/>
                <w:szCs w:val="24"/>
              </w:rPr>
            </w:pPr>
            <w:r w:rsidRPr="00827CC0">
              <w:rPr>
                <w:rFonts w:ascii="Times New Roman" w:eastAsia="Times New Roman" w:hAnsi="Times New Roman" w:cs="Times New Roman"/>
                <w:snapToGrid w:val="0"/>
                <w:sz w:val="24"/>
                <w:szCs w:val="24"/>
                <w:lang w:eastAsia="ru-RU"/>
              </w:rPr>
              <w:t xml:space="preserve">Справка о материально-технических ресурсах </w:t>
            </w:r>
            <w:r w:rsidRPr="00827CC0">
              <w:rPr>
                <w:rFonts w:ascii="Times New Roman" w:eastAsia="Times New Roman" w:hAnsi="Times New Roman"/>
                <w:bCs/>
                <w:sz w:val="24"/>
                <w:szCs w:val="24"/>
              </w:rPr>
              <w:t>(Форма 6)</w:t>
            </w:r>
          </w:p>
        </w:tc>
        <w:tc>
          <w:tcPr>
            <w:tcW w:w="2367" w:type="dxa"/>
            <w:tcBorders>
              <w:top w:val="single" w:sz="4" w:space="0" w:color="000000"/>
              <w:left w:val="single" w:sz="4" w:space="0" w:color="000000"/>
              <w:bottom w:val="single" w:sz="4" w:space="0" w:color="000000"/>
            </w:tcBorders>
            <w:shd w:val="clear" w:color="auto" w:fill="auto"/>
          </w:tcPr>
          <w:p w14:paraId="125D2A95"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1B374FD4"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33FE263F"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7B092C69"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3015D23C" w14:textId="116CCE11" w:rsidR="00827CC0" w:rsidRPr="00BF59E5"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502F14F9" w14:textId="77777777" w:rsidR="00827CC0" w:rsidRPr="00BF59E5" w:rsidRDefault="00827CC0"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2367" w:type="dxa"/>
            <w:tcBorders>
              <w:top w:val="single" w:sz="4" w:space="0" w:color="000000"/>
              <w:left w:val="single" w:sz="4" w:space="0" w:color="000000"/>
              <w:bottom w:val="single" w:sz="4" w:space="0" w:color="000000"/>
            </w:tcBorders>
            <w:shd w:val="clear" w:color="auto" w:fill="auto"/>
          </w:tcPr>
          <w:p w14:paraId="394471BE"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11CC6556"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2068E506"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29F9A1B8" w14:textId="162A1A00" w:rsidR="00827CC0" w:rsidRPr="00BF59E5"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68BDE722" w14:textId="77777777" w:rsidR="00827CC0" w:rsidRPr="00BF59E5" w:rsidRDefault="00827CC0"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2367" w:type="dxa"/>
            <w:tcBorders>
              <w:top w:val="single" w:sz="4" w:space="0" w:color="000000"/>
              <w:left w:val="single" w:sz="4" w:space="0" w:color="000000"/>
              <w:bottom w:val="single" w:sz="4" w:space="0" w:color="000000"/>
            </w:tcBorders>
            <w:shd w:val="clear" w:color="auto" w:fill="auto"/>
          </w:tcPr>
          <w:p w14:paraId="5858F4A4"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67AE29FE"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3EC17E59" w14:textId="77777777" w:rsidTr="008463DB">
        <w:tblPrEx>
          <w:tblLook w:val="0000" w:firstRow="0" w:lastRow="0" w:firstColumn="0" w:lastColumn="0" w:noHBand="0" w:noVBand="0"/>
        </w:tblPrEx>
        <w:trPr>
          <w:gridAfter w:val="2"/>
          <w:wAfter w:w="4865" w:type="dxa"/>
          <w:trHeight w:val="829"/>
        </w:trPr>
        <w:tc>
          <w:tcPr>
            <w:tcW w:w="657" w:type="dxa"/>
            <w:tcBorders>
              <w:top w:val="single" w:sz="4" w:space="0" w:color="000000"/>
              <w:left w:val="single" w:sz="4" w:space="0" w:color="000000"/>
              <w:bottom w:val="single" w:sz="4" w:space="0" w:color="000000"/>
            </w:tcBorders>
            <w:shd w:val="clear" w:color="auto" w:fill="auto"/>
          </w:tcPr>
          <w:p w14:paraId="7326ED32" w14:textId="565544F9" w:rsidR="00827CC0" w:rsidRPr="00BF59E5"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37668516" w14:textId="77777777" w:rsidR="00827CC0" w:rsidRPr="00995446" w:rsidRDefault="00827CC0"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730C6273"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3D29BE3A"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54865541" w14:textId="77777777" w:rsidTr="008463DB">
        <w:tblPrEx>
          <w:tblLook w:val="0000" w:firstRow="0" w:lastRow="0" w:firstColumn="0" w:lastColumn="0" w:noHBand="0" w:noVBand="0"/>
        </w:tblPrEx>
        <w:trPr>
          <w:gridAfter w:val="2"/>
          <w:wAfter w:w="4865" w:type="dxa"/>
          <w:trHeight w:val="493"/>
        </w:trPr>
        <w:tc>
          <w:tcPr>
            <w:tcW w:w="657" w:type="dxa"/>
            <w:tcBorders>
              <w:top w:val="single" w:sz="4" w:space="0" w:color="000000"/>
              <w:left w:val="single" w:sz="4" w:space="0" w:color="000000"/>
              <w:bottom w:val="single" w:sz="4" w:space="0" w:color="000000"/>
            </w:tcBorders>
            <w:shd w:val="clear" w:color="auto" w:fill="auto"/>
          </w:tcPr>
          <w:p w14:paraId="20190502" w14:textId="2043E87D" w:rsidR="00827CC0" w:rsidRPr="00BF59E5"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7AE1EE0C" w14:textId="77777777" w:rsidR="00827CC0" w:rsidRPr="00BF59E5" w:rsidRDefault="00827CC0"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2367" w:type="dxa"/>
            <w:tcBorders>
              <w:top w:val="single" w:sz="4" w:space="0" w:color="000000"/>
              <w:left w:val="single" w:sz="4" w:space="0" w:color="000000"/>
              <w:bottom w:val="single" w:sz="4" w:space="0" w:color="000000"/>
            </w:tcBorders>
            <w:shd w:val="clear" w:color="auto" w:fill="auto"/>
          </w:tcPr>
          <w:p w14:paraId="487637C6"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A4672AE"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4ADBF99E" w14:textId="77777777" w:rsidTr="008463DB">
        <w:tblPrEx>
          <w:tblLook w:val="0000" w:firstRow="0" w:lastRow="0" w:firstColumn="0" w:lastColumn="0" w:noHBand="0" w:noVBand="0"/>
        </w:tblPrEx>
        <w:trPr>
          <w:gridAfter w:val="2"/>
          <w:wAfter w:w="4865" w:type="dxa"/>
          <w:trHeight w:val="376"/>
        </w:trPr>
        <w:tc>
          <w:tcPr>
            <w:tcW w:w="657" w:type="dxa"/>
            <w:tcBorders>
              <w:top w:val="single" w:sz="4" w:space="0" w:color="000000"/>
              <w:left w:val="single" w:sz="4" w:space="0" w:color="000000"/>
              <w:bottom w:val="single" w:sz="4" w:space="0" w:color="000000"/>
            </w:tcBorders>
            <w:shd w:val="clear" w:color="auto" w:fill="auto"/>
          </w:tcPr>
          <w:p w14:paraId="40818125" w14:textId="683AC9B1" w:rsidR="00827CC0" w:rsidRPr="00BF59E5" w:rsidRDefault="00827CC0"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43443CD0" w14:textId="3E31C6D6" w:rsidR="00827CC0" w:rsidRPr="00BF59E5" w:rsidRDefault="00827CC0"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2367" w:type="dxa"/>
            <w:tcBorders>
              <w:top w:val="single" w:sz="4" w:space="0" w:color="000000"/>
              <w:left w:val="single" w:sz="4" w:space="0" w:color="000000"/>
              <w:bottom w:val="single" w:sz="4" w:space="0" w:color="000000"/>
            </w:tcBorders>
            <w:shd w:val="clear" w:color="auto" w:fill="auto"/>
          </w:tcPr>
          <w:p w14:paraId="2BDDBF45"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4FF8D62"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30B459A7" w14:textId="77777777" w:rsidTr="008463DB">
        <w:tblPrEx>
          <w:tblLook w:val="0000" w:firstRow="0" w:lastRow="0" w:firstColumn="0" w:lastColumn="0" w:noHBand="0" w:noVBand="0"/>
        </w:tblPrEx>
        <w:trPr>
          <w:gridAfter w:val="2"/>
          <w:wAfter w:w="4865" w:type="dxa"/>
          <w:trHeight w:val="279"/>
        </w:trPr>
        <w:tc>
          <w:tcPr>
            <w:tcW w:w="657" w:type="dxa"/>
            <w:tcBorders>
              <w:top w:val="single" w:sz="4" w:space="0" w:color="000000"/>
              <w:left w:val="single" w:sz="4" w:space="0" w:color="000000"/>
              <w:bottom w:val="single" w:sz="4" w:space="0" w:color="000000"/>
            </w:tcBorders>
            <w:shd w:val="clear" w:color="auto" w:fill="auto"/>
          </w:tcPr>
          <w:p w14:paraId="67E1E8BF" w14:textId="325873AD" w:rsidR="00827CC0" w:rsidRPr="00BF59E5"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60AACEF0" w14:textId="41C691D2" w:rsidR="00827CC0" w:rsidRPr="00BF59E5" w:rsidRDefault="00827CC0"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2367" w:type="dxa"/>
            <w:tcBorders>
              <w:top w:val="single" w:sz="4" w:space="0" w:color="000000"/>
              <w:left w:val="single" w:sz="4" w:space="0" w:color="000000"/>
              <w:bottom w:val="single" w:sz="4" w:space="0" w:color="000000"/>
            </w:tcBorders>
            <w:shd w:val="clear" w:color="auto" w:fill="auto"/>
          </w:tcPr>
          <w:p w14:paraId="13D1A814"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6D29C767"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11B63CE3"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11E02387" w14:textId="065A8EAA" w:rsidR="00827CC0" w:rsidRPr="00BF59E5"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5126" w:type="dxa"/>
            <w:tcBorders>
              <w:top w:val="single" w:sz="4" w:space="0" w:color="000000"/>
              <w:left w:val="single" w:sz="4" w:space="0" w:color="000000"/>
              <w:bottom w:val="single" w:sz="4" w:space="0" w:color="000000"/>
            </w:tcBorders>
            <w:shd w:val="clear" w:color="auto" w:fill="auto"/>
          </w:tcPr>
          <w:p w14:paraId="5EBFACEF" w14:textId="06C434CC" w:rsidR="00827CC0" w:rsidRPr="00BF59E5" w:rsidRDefault="00827CC0"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w:t>
            </w:r>
            <w:r w:rsidRPr="001906EE">
              <w:rPr>
                <w:rFonts w:ascii="Times New Roman" w:eastAsia="Times New Roman" w:hAnsi="Times New Roman"/>
                <w:sz w:val="24"/>
                <w:szCs w:val="24"/>
              </w:rPr>
              <w:lastRenderedPageBreak/>
              <w:t>финансовых результатах за 201</w:t>
            </w:r>
            <w:r>
              <w:rPr>
                <w:rFonts w:ascii="Times New Roman" w:eastAsia="Times New Roman" w:hAnsi="Times New Roman"/>
                <w:sz w:val="24"/>
                <w:szCs w:val="24"/>
              </w:rPr>
              <w:t>7</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2" w:name="ОтчетностьЗаПрошлый2"/>
            <w:r w:rsidRPr="001906EE">
              <w:rPr>
                <w:rFonts w:ascii="Times New Roman" w:eastAsia="Times New Roman" w:hAnsi="Times New Roman"/>
                <w:sz w:val="24"/>
                <w:szCs w:val="24"/>
              </w:rPr>
              <w:instrText xml:space="preserve"> FORMTEXT </w:instrText>
            </w:r>
            <w:r w:rsidR="002A3B2D">
              <w:rPr>
                <w:rFonts w:ascii="Times New Roman" w:eastAsia="Times New Roman" w:hAnsi="Times New Roman"/>
                <w:sz w:val="24"/>
                <w:szCs w:val="24"/>
              </w:rPr>
            </w:r>
            <w:r w:rsidR="002A3B2D">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22"/>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2367" w:type="dxa"/>
            <w:tcBorders>
              <w:top w:val="single" w:sz="4" w:space="0" w:color="000000"/>
              <w:left w:val="single" w:sz="4" w:space="0" w:color="000000"/>
              <w:bottom w:val="single" w:sz="4" w:space="0" w:color="000000"/>
            </w:tcBorders>
            <w:shd w:val="clear" w:color="auto" w:fill="auto"/>
          </w:tcPr>
          <w:p w14:paraId="7A5A442F"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3F6A679"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2CADB28C"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43F0A73C" w14:textId="203D98D1" w:rsidR="00827CC0"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Pr="00457D1D">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024C90F4" w14:textId="5CE682A9" w:rsidR="00827CC0" w:rsidRPr="001906EE" w:rsidRDefault="00827CC0"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ПТС, копии договоров аренды на заявленный автотранспорт (если автотранспорт находится в аренде (срок действия договоров не может быть меньше, чем период оказания Услуг по перевозке)), указанный в Справке о материально-технических ресурсах (форма 6)</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4E61802F"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0D7F76FA"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12D8A7BE"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39572DE8" w14:textId="761C44E4" w:rsidR="00827CC0" w:rsidRPr="00457D1D"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5126" w:type="dxa"/>
            <w:tcBorders>
              <w:top w:val="single" w:sz="4" w:space="0" w:color="000000"/>
              <w:left w:val="single" w:sz="4" w:space="0" w:color="000000"/>
              <w:bottom w:val="single" w:sz="4" w:space="0" w:color="000000"/>
            </w:tcBorders>
            <w:shd w:val="clear" w:color="auto" w:fill="auto"/>
          </w:tcPr>
          <w:p w14:paraId="6088F4B9" w14:textId="122F7A7E" w:rsidR="00827CC0" w:rsidRPr="001906EE" w:rsidRDefault="00827CC0"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действующих полисов (договоров)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01213613"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2243AB6"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65E46FB8"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56FC55EE" w14:textId="358BDD28" w:rsidR="00827CC0"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5126" w:type="dxa"/>
            <w:tcBorders>
              <w:top w:val="single" w:sz="4" w:space="0" w:color="000000"/>
              <w:left w:val="single" w:sz="4" w:space="0" w:color="000000"/>
              <w:bottom w:val="single" w:sz="4" w:space="0" w:color="000000"/>
            </w:tcBorders>
            <w:shd w:val="clear" w:color="auto" w:fill="auto"/>
          </w:tcPr>
          <w:p w14:paraId="29796CA5" w14:textId="427AF93B" w:rsidR="00827CC0" w:rsidRDefault="00827CC0"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D41D62">
              <w:rPr>
                <w:rFonts w:ascii="Times New Roman" w:eastAsia="Times New Roman" w:hAnsi="Times New Roman"/>
                <w:sz w:val="24"/>
                <w:szCs w:val="24"/>
              </w:rPr>
              <w:t>опии действующих полисов (договоров) страхования убытков от повреждения (полной гибели или части груза) на каждую единицу автотранспорта, перевозящего Груз</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3249BFF9"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5256789D"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5CB98571"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590FF1EF" w14:textId="2880463D" w:rsidR="00827CC0" w:rsidRDefault="00827CC0"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5126" w:type="dxa"/>
            <w:tcBorders>
              <w:top w:val="single" w:sz="4" w:space="0" w:color="000000"/>
              <w:left w:val="single" w:sz="4" w:space="0" w:color="000000"/>
              <w:bottom w:val="single" w:sz="4" w:space="0" w:color="000000"/>
            </w:tcBorders>
            <w:shd w:val="clear" w:color="auto" w:fill="auto"/>
          </w:tcPr>
          <w:p w14:paraId="53C15449" w14:textId="5092BD98" w:rsidR="00827CC0" w:rsidRPr="00827CC0" w:rsidRDefault="00827CC0" w:rsidP="008E2204">
            <w:pPr>
              <w:spacing w:after="0" w:line="240" w:lineRule="auto"/>
              <w:rPr>
                <w:rFonts w:ascii="Times New Roman" w:eastAsia="Times New Roman" w:hAnsi="Times New Roman"/>
                <w:sz w:val="24"/>
                <w:szCs w:val="24"/>
              </w:rPr>
            </w:pPr>
            <w:r>
              <w:rPr>
                <w:rFonts w:ascii="Times New Roman" w:eastAsia="Times New Roman" w:hAnsi="Times New Roman" w:cs="Times New Roman"/>
                <w:bCs/>
                <w:sz w:val="24"/>
                <w:szCs w:val="24"/>
                <w:lang w:eastAsia="ru-RU"/>
              </w:rPr>
              <w:t>К</w:t>
            </w:r>
            <w:r w:rsidRPr="00827CC0">
              <w:rPr>
                <w:rFonts w:ascii="Times New Roman" w:eastAsia="Times New Roman" w:hAnsi="Times New Roman" w:cs="Times New Roman"/>
                <w:bCs/>
                <w:sz w:val="24"/>
                <w:szCs w:val="24"/>
                <w:lang w:eastAsia="ru-RU"/>
              </w:rPr>
              <w:t>опии действующих сертификатов о калибровке на перевозку темных нефтепродуктов для каждой автоцистерны</w:t>
            </w:r>
            <w:r>
              <w:rPr>
                <w:rFonts w:ascii="Times New Roman" w:eastAsia="Times New Roman" w:hAnsi="Times New Roman"/>
                <w:sz w:val="24"/>
                <w:szCs w:val="24"/>
              </w:rPr>
              <w:t>,</w:t>
            </w:r>
            <w:r w:rsidRPr="00D41D62">
              <w:rPr>
                <w:rFonts w:ascii="Times New Roman" w:eastAsia="Times New Roman" w:hAnsi="Times New Roman"/>
                <w:sz w:val="24"/>
                <w:szCs w:val="24"/>
              </w:rPr>
              <w:t xml:space="preserve">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3ACB5507"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2589C596"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316DCF61"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5CD3BBCF"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30484DE9" w14:textId="04A605C1" w:rsidR="00827CC0" w:rsidRDefault="00B056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5126" w:type="dxa"/>
            <w:tcBorders>
              <w:top w:val="single" w:sz="4" w:space="0" w:color="000000"/>
              <w:left w:val="single" w:sz="4" w:space="0" w:color="000000"/>
              <w:bottom w:val="single" w:sz="4" w:space="0" w:color="000000"/>
            </w:tcBorders>
            <w:shd w:val="clear" w:color="auto" w:fill="auto"/>
          </w:tcPr>
          <w:p w14:paraId="60E1B41E" w14:textId="0471B147" w:rsidR="00827CC0" w:rsidRPr="00827CC0" w:rsidRDefault="00827CC0" w:rsidP="005B4C4B">
            <w:pPr>
              <w:spacing w:after="0" w:line="240" w:lineRule="auto"/>
              <w:rPr>
                <w:rFonts w:ascii="Times New Roman" w:eastAsia="Times New Roman" w:hAnsi="Times New Roman"/>
                <w:sz w:val="24"/>
                <w:szCs w:val="24"/>
              </w:rPr>
            </w:pPr>
            <w:r w:rsidRPr="00827CC0">
              <w:rPr>
                <w:rFonts w:ascii="Times New Roman" w:eastAsia="Times New Roman" w:hAnsi="Times New Roman" w:cs="Times New Roman"/>
                <w:bCs/>
                <w:sz w:val="24"/>
                <w:szCs w:val="24"/>
                <w:lang w:eastAsia="ru-RU"/>
              </w:rPr>
              <w:t xml:space="preserve">Копия </w:t>
            </w:r>
            <w:r w:rsidRPr="00827CC0">
              <w:rPr>
                <w:rFonts w:ascii="Times New Roman" w:eastAsia="Times New Roman" w:hAnsi="Times New Roman" w:cs="Times New Roman"/>
                <w:sz w:val="24"/>
                <w:szCs w:val="24"/>
                <w:lang w:eastAsia="ru-RU"/>
              </w:rPr>
              <w:t xml:space="preserve">утвержденного плана по предупреждению и </w:t>
            </w:r>
            <w:r w:rsidRPr="005B4C4B">
              <w:rPr>
                <w:rFonts w:ascii="Times New Roman" w:eastAsia="Times New Roman" w:hAnsi="Times New Roman" w:cs="Times New Roman"/>
                <w:sz w:val="24"/>
                <w:szCs w:val="24"/>
                <w:lang w:eastAsia="ru-RU"/>
              </w:rPr>
              <w:t>ликвидации разливов нефти и нефтепродуктов (заверенные копии 1-го и последнего листов),</w:t>
            </w:r>
            <w:r w:rsidRPr="005B4C4B">
              <w:rPr>
                <w:rFonts w:ascii="Times New Roman" w:eastAsia="Times New Roman" w:hAnsi="Times New Roman"/>
                <w:sz w:val="24"/>
                <w:szCs w:val="24"/>
              </w:rPr>
              <w:t xml:space="preserve"> заверенн</w:t>
            </w:r>
            <w:r w:rsidR="005B4C4B" w:rsidRPr="005B4C4B">
              <w:rPr>
                <w:rFonts w:ascii="Times New Roman" w:eastAsia="Times New Roman" w:hAnsi="Times New Roman"/>
                <w:sz w:val="24"/>
                <w:szCs w:val="24"/>
              </w:rPr>
              <w:t>ая</w:t>
            </w:r>
            <w:r w:rsidRPr="005B4C4B">
              <w:rPr>
                <w:rFonts w:ascii="Times New Roman" w:eastAsia="Times New Roman" w:hAnsi="Times New Roman"/>
                <w:sz w:val="24"/>
                <w:szCs w:val="24"/>
              </w:rPr>
              <w:t xml:space="preserve">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4DC7BFE2"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03192AE8"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78FA5AC"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B056DC" w:rsidRPr="00C81684" w14:paraId="3BC1355C"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219AE86F" w14:textId="3C551708" w:rsidR="00B056DC" w:rsidRDefault="00B056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5126" w:type="dxa"/>
            <w:tcBorders>
              <w:top w:val="single" w:sz="4" w:space="0" w:color="000000"/>
              <w:left w:val="single" w:sz="4" w:space="0" w:color="000000"/>
              <w:bottom w:val="single" w:sz="4" w:space="0" w:color="000000"/>
            </w:tcBorders>
            <w:shd w:val="clear" w:color="auto" w:fill="auto"/>
          </w:tcPr>
          <w:p w14:paraId="4ED3AFEF" w14:textId="678A3661" w:rsidR="00B056DC" w:rsidRPr="00827CC0" w:rsidRDefault="00B056DC" w:rsidP="00B056DC">
            <w:pPr>
              <w:spacing w:after="0" w:line="240" w:lineRule="auto"/>
              <w:rPr>
                <w:rFonts w:ascii="Times New Roman" w:eastAsia="Times New Roman" w:hAnsi="Times New Roman" w:cs="Times New Roman"/>
                <w:bCs/>
                <w:sz w:val="24"/>
                <w:szCs w:val="24"/>
                <w:lang w:eastAsia="ru-RU"/>
              </w:rPr>
            </w:pPr>
            <w:r w:rsidRPr="00B056DC">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w:t>
            </w:r>
            <w:r w:rsidRPr="00DB10A2">
              <w:rPr>
                <w:rFonts w:ascii="Times New Roman" w:eastAsia="Times New Roman" w:hAnsi="Times New Roman" w:cs="Times New Roman"/>
                <w:sz w:val="24"/>
                <w:szCs w:val="24"/>
                <w:lang w:eastAsia="ru-RU"/>
              </w:rPr>
              <w:t xml:space="preserve"> заверенная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2A1133D9"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0FEE55E"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7DB249AC"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r>
      <w:tr w:rsidR="00B056DC" w:rsidRPr="00C81684" w14:paraId="3B92D97B"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7F245073" w14:textId="6139F5E3" w:rsidR="00B056DC" w:rsidRDefault="00B056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5126" w:type="dxa"/>
            <w:tcBorders>
              <w:top w:val="single" w:sz="4" w:space="0" w:color="000000"/>
              <w:left w:val="single" w:sz="4" w:space="0" w:color="000000"/>
              <w:bottom w:val="single" w:sz="4" w:space="0" w:color="000000"/>
            </w:tcBorders>
            <w:shd w:val="clear" w:color="auto" w:fill="auto"/>
          </w:tcPr>
          <w:p w14:paraId="2F2F5A84" w14:textId="1CB3BC46" w:rsidR="00B056DC" w:rsidRPr="00B056DC" w:rsidRDefault="00B056DC" w:rsidP="00216492">
            <w:pPr>
              <w:spacing w:after="0" w:line="240" w:lineRule="auto"/>
              <w:rPr>
                <w:rFonts w:ascii="Times New Roman" w:eastAsia="Times New Roman" w:hAnsi="Times New Roman" w:cs="Times New Roman"/>
                <w:sz w:val="24"/>
                <w:szCs w:val="24"/>
                <w:lang w:eastAsia="ru-RU"/>
              </w:rPr>
            </w:pPr>
            <w:r w:rsidRPr="00B056DC">
              <w:rPr>
                <w:rFonts w:ascii="Times New Roman" w:hAnsi="Times New Roman" w:cs="Times New Roman"/>
                <w:sz w:val="24"/>
                <w:szCs w:val="24"/>
              </w:rPr>
              <w:t>Копии</w:t>
            </w:r>
            <w:r w:rsidRPr="00B056DC">
              <w:rPr>
                <w:rFonts w:ascii="Times New Roman" w:hAnsi="Times New Roman"/>
                <w:sz w:val="24"/>
                <w:szCs w:val="24"/>
                <w:lang w:eastAsia="ar-SA"/>
              </w:rPr>
              <w:t xml:space="preserve"> рекомендательных писем и отзывов о выполнении аналогичных договоров,</w:t>
            </w:r>
            <w:r>
              <w:rPr>
                <w:rFonts w:ascii="Times New Roman" w:hAnsi="Times New Roman"/>
                <w:sz w:val="24"/>
                <w:szCs w:val="24"/>
                <w:lang w:eastAsia="ar-SA"/>
              </w:rPr>
              <w:t xml:space="preserve"> </w:t>
            </w:r>
            <w:r w:rsidRPr="00F24653">
              <w:rPr>
                <w:rFonts w:ascii="Times New Roman" w:hAnsi="Times New Roman"/>
                <w:sz w:val="24"/>
                <w:szCs w:val="24"/>
                <w:lang w:eastAsia="ar-SA"/>
              </w:rPr>
              <w:t>указанных в «Справке о перечне и объемах выполнения аналогичных договоров за 2016-2017 годы»</w:t>
            </w:r>
            <w:r w:rsidRPr="00FB7D3C">
              <w:rPr>
                <w:rFonts w:ascii="Times New Roman" w:hAnsi="Times New Roman"/>
                <w:sz w:val="24"/>
                <w:szCs w:val="24"/>
                <w:lang w:eastAsia="ar-SA"/>
              </w:rPr>
              <w:t xml:space="preserve"> (форма 5 Приложения № 1 к Документации) </w:t>
            </w:r>
            <w:r w:rsidRPr="004E5E2C">
              <w:rPr>
                <w:rFonts w:ascii="Times New Roman" w:hAnsi="Times New Roman"/>
                <w:i/>
                <w:sz w:val="24"/>
                <w:szCs w:val="24"/>
                <w:lang w:eastAsia="ar-SA"/>
              </w:rPr>
              <w:t>(на усмотрение Участника закупки)</w:t>
            </w:r>
            <w:r>
              <w:rPr>
                <w:rFonts w:ascii="Times New Roman" w:hAnsi="Times New Roman"/>
                <w:sz w:val="24"/>
                <w:szCs w:val="24"/>
                <w:lang w:eastAsia="ar-SA"/>
              </w:rPr>
              <w:t>,</w:t>
            </w:r>
            <w:r w:rsidRPr="00F24653">
              <w:rPr>
                <w:rFonts w:ascii="Times New Roman" w:hAnsi="Times New Roman" w:cs="Times New Roman"/>
                <w:bCs/>
                <w:sz w:val="24"/>
              </w:rPr>
              <w:t xml:space="preserve">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tcBorders>
            <w:shd w:val="clear" w:color="auto" w:fill="auto"/>
          </w:tcPr>
          <w:p w14:paraId="46B054D7"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75B3A29B"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77200BC" w14:textId="77777777" w:rsidR="00B056DC" w:rsidRPr="00CD4CA7" w:rsidRDefault="00B056DC" w:rsidP="008E2204">
            <w:pPr>
              <w:spacing w:after="0" w:line="240" w:lineRule="auto"/>
              <w:rPr>
                <w:rFonts w:ascii="Times New Roman" w:eastAsia="Times New Roman" w:hAnsi="Times New Roman"/>
                <w:color w:val="FF0000"/>
                <w:sz w:val="24"/>
                <w:szCs w:val="24"/>
                <w:highlight w:val="yellow"/>
              </w:rPr>
            </w:pPr>
          </w:p>
        </w:tc>
      </w:tr>
      <w:tr w:rsidR="00827CC0" w:rsidRPr="00C81684" w14:paraId="358837F0" w14:textId="77777777" w:rsidTr="008463DB">
        <w:tblPrEx>
          <w:tblLook w:val="0000" w:firstRow="0" w:lastRow="0" w:firstColumn="0" w:lastColumn="0" w:noHBand="0" w:noVBand="0"/>
        </w:tblPrEx>
        <w:trPr>
          <w:gridAfter w:val="2"/>
          <w:wAfter w:w="4865" w:type="dxa"/>
        </w:trPr>
        <w:tc>
          <w:tcPr>
            <w:tcW w:w="657" w:type="dxa"/>
            <w:tcBorders>
              <w:top w:val="single" w:sz="4" w:space="0" w:color="000000"/>
              <w:left w:val="single" w:sz="4" w:space="0" w:color="000000"/>
              <w:bottom w:val="single" w:sz="4" w:space="0" w:color="000000"/>
            </w:tcBorders>
            <w:shd w:val="clear" w:color="auto" w:fill="auto"/>
          </w:tcPr>
          <w:p w14:paraId="1CA7CFDC" w14:textId="2B5BABA6" w:rsidR="00827CC0" w:rsidRPr="00457D1D" w:rsidRDefault="004A646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5126" w:type="dxa"/>
            <w:tcBorders>
              <w:top w:val="single" w:sz="4" w:space="0" w:color="000000"/>
              <w:left w:val="single" w:sz="4" w:space="0" w:color="000000"/>
              <w:bottom w:val="single" w:sz="4" w:space="0" w:color="000000"/>
            </w:tcBorders>
            <w:shd w:val="clear" w:color="auto" w:fill="auto"/>
          </w:tcPr>
          <w:p w14:paraId="6CDDE85C" w14:textId="77777777" w:rsidR="00827CC0" w:rsidRPr="003A2F0D" w:rsidRDefault="00827CC0"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2367" w:type="dxa"/>
            <w:tcBorders>
              <w:top w:val="single" w:sz="4" w:space="0" w:color="000000"/>
              <w:left w:val="single" w:sz="4" w:space="0" w:color="000000"/>
              <w:bottom w:val="single" w:sz="4" w:space="0" w:color="000000"/>
            </w:tcBorders>
            <w:shd w:val="clear" w:color="auto" w:fill="auto"/>
          </w:tcPr>
          <w:p w14:paraId="18280F87"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981" w:type="dxa"/>
            <w:tcBorders>
              <w:top w:val="single" w:sz="4" w:space="0" w:color="000000"/>
              <w:left w:val="single" w:sz="4" w:space="0" w:color="000000"/>
              <w:bottom w:val="single" w:sz="4" w:space="0" w:color="000000"/>
            </w:tcBorders>
            <w:shd w:val="clear" w:color="auto" w:fill="auto"/>
          </w:tcPr>
          <w:p w14:paraId="53E87C7E"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827CC0" w:rsidRPr="00CD4CA7" w:rsidRDefault="00827CC0" w:rsidP="008E2204">
            <w:pPr>
              <w:spacing w:after="0" w:line="240" w:lineRule="auto"/>
              <w:rPr>
                <w:rFonts w:ascii="Times New Roman" w:eastAsia="Times New Roman" w:hAnsi="Times New Roman"/>
                <w:color w:val="FF0000"/>
                <w:sz w:val="24"/>
                <w:szCs w:val="24"/>
                <w:highlight w:val="yellow"/>
              </w:rPr>
            </w:pPr>
          </w:p>
        </w:tc>
      </w:tr>
      <w:tr w:rsidR="00827CC0" w:rsidRPr="00C81684" w14:paraId="0A58784A" w14:textId="77777777" w:rsidTr="008463DB">
        <w:tblPrEx>
          <w:tblLook w:val="0000" w:firstRow="0" w:lastRow="0" w:firstColumn="0" w:lastColumn="0" w:noHBand="0" w:noVBand="0"/>
        </w:tblPrEx>
        <w:trPr>
          <w:gridAfter w:val="2"/>
          <w:wAfter w:w="4865" w:type="dxa"/>
          <w:trHeight w:val="299"/>
        </w:trPr>
        <w:tc>
          <w:tcPr>
            <w:tcW w:w="657" w:type="dxa"/>
            <w:tcBorders>
              <w:top w:val="single" w:sz="4" w:space="0" w:color="000000"/>
              <w:left w:val="single" w:sz="4" w:space="0" w:color="000000"/>
              <w:bottom w:val="single" w:sz="4" w:space="0" w:color="000000"/>
            </w:tcBorders>
            <w:shd w:val="clear" w:color="auto" w:fill="auto"/>
          </w:tcPr>
          <w:p w14:paraId="45D6D432" w14:textId="77777777" w:rsidR="00827CC0" w:rsidRPr="006C213A" w:rsidRDefault="00827CC0" w:rsidP="008E2204">
            <w:pPr>
              <w:spacing w:after="0" w:line="240" w:lineRule="auto"/>
              <w:jc w:val="center"/>
              <w:rPr>
                <w:rFonts w:ascii="Times New Roman" w:eastAsia="Times New Roman" w:hAnsi="Times New Roman"/>
                <w:sz w:val="24"/>
                <w:szCs w:val="24"/>
              </w:rPr>
            </w:pPr>
          </w:p>
        </w:tc>
        <w:tc>
          <w:tcPr>
            <w:tcW w:w="5126" w:type="dxa"/>
            <w:tcBorders>
              <w:top w:val="single" w:sz="4" w:space="0" w:color="000000"/>
              <w:left w:val="single" w:sz="4" w:space="0" w:color="000000"/>
              <w:bottom w:val="single" w:sz="4" w:space="0" w:color="000000"/>
            </w:tcBorders>
            <w:shd w:val="clear" w:color="auto" w:fill="auto"/>
          </w:tcPr>
          <w:p w14:paraId="5D974C1E" w14:textId="77777777" w:rsidR="00827CC0" w:rsidRPr="006C213A" w:rsidRDefault="00827CC0"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2367" w:type="dxa"/>
            <w:tcBorders>
              <w:top w:val="single" w:sz="4" w:space="0" w:color="000000"/>
              <w:left w:val="single" w:sz="4" w:space="0" w:color="000000"/>
              <w:bottom w:val="single" w:sz="4" w:space="0" w:color="000000"/>
            </w:tcBorders>
            <w:shd w:val="clear" w:color="auto" w:fill="auto"/>
          </w:tcPr>
          <w:p w14:paraId="104FFF75" w14:textId="77777777" w:rsidR="00827CC0" w:rsidRPr="008D30E5" w:rsidRDefault="00827CC0" w:rsidP="008E2204">
            <w:pPr>
              <w:spacing w:after="0" w:line="240" w:lineRule="auto"/>
              <w:rPr>
                <w:rFonts w:ascii="Times New Roman" w:eastAsia="Times New Roman" w:hAnsi="Times New Roman"/>
                <w:color w:val="FF0000"/>
                <w:sz w:val="24"/>
                <w:szCs w:val="24"/>
              </w:rPr>
            </w:pPr>
          </w:p>
        </w:tc>
        <w:tc>
          <w:tcPr>
            <w:tcW w:w="981" w:type="dxa"/>
            <w:tcBorders>
              <w:top w:val="single" w:sz="4" w:space="0" w:color="000000"/>
              <w:left w:val="single" w:sz="4" w:space="0" w:color="000000"/>
              <w:bottom w:val="single" w:sz="4" w:space="0" w:color="000000"/>
            </w:tcBorders>
            <w:shd w:val="clear" w:color="auto" w:fill="auto"/>
          </w:tcPr>
          <w:p w14:paraId="6807D5D6" w14:textId="77777777" w:rsidR="00827CC0" w:rsidRPr="008D30E5" w:rsidRDefault="00827CC0" w:rsidP="008E2204">
            <w:pPr>
              <w:spacing w:after="0" w:line="240" w:lineRule="auto"/>
              <w:rPr>
                <w:rFonts w:ascii="Times New Roman" w:eastAsia="Times New Roman" w:hAnsi="Times New Roman"/>
                <w:color w:val="FF0000"/>
                <w:sz w:val="24"/>
                <w:szCs w:val="24"/>
              </w:rPr>
            </w:pPr>
          </w:p>
        </w:tc>
        <w:tc>
          <w:tcPr>
            <w:tcW w:w="1046"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827CC0" w:rsidRPr="008D30E5" w:rsidRDefault="00827CC0"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3C5A8622"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w:t>
      </w:r>
      <w:r w:rsidR="007350BF">
        <w:rPr>
          <w:sz w:val="22"/>
          <w:szCs w:val="22"/>
        </w:rPr>
        <w:t>ожения с учетом требований п. 3.3</w:t>
      </w:r>
      <w:r w:rsidRPr="001906EE">
        <w:rPr>
          <w:sz w:val="22"/>
          <w:szCs w:val="22"/>
        </w:rPr>
        <w:t xml:space="preserve"> Документации.</w:t>
      </w:r>
    </w:p>
    <w:p w14:paraId="6E4A0BDB" w14:textId="6F004045"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lastRenderedPageBreak/>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w:t>
      </w:r>
      <w:r w:rsidR="007350BF">
        <w:rPr>
          <w:sz w:val="22"/>
          <w:szCs w:val="22"/>
        </w:rPr>
        <w:t>5</w:t>
      </w:r>
      <w:r w:rsidR="001906EE" w:rsidRPr="001906EE">
        <w:rPr>
          <w:sz w:val="22"/>
          <w:szCs w:val="22"/>
        </w:rPr>
        <w:t xml:space="preserve"> описи сведения с учетом требований п.</w:t>
      </w:r>
      <w:r w:rsidR="007350BF">
        <w:rPr>
          <w:sz w:val="22"/>
          <w:szCs w:val="22"/>
        </w:rPr>
        <w:t> </w:t>
      </w:r>
      <w:r w:rsidR="001906EE" w:rsidRPr="001906EE">
        <w:rPr>
          <w:sz w:val="22"/>
          <w:szCs w:val="22"/>
        </w:rPr>
        <w:t>3.</w:t>
      </w:r>
      <w:r w:rsidR="007350BF">
        <w:rPr>
          <w:sz w:val="22"/>
          <w:szCs w:val="22"/>
        </w:rPr>
        <w:t>3</w:t>
      </w:r>
      <w:r w:rsidR="001906EE" w:rsidRPr="001906EE">
        <w:rPr>
          <w:sz w:val="22"/>
          <w:szCs w:val="22"/>
        </w:rPr>
        <w:t>.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A36FD35" w14:textId="32D84DDE" w:rsidR="00827CC0" w:rsidRPr="00DB10A2" w:rsidRDefault="00827CC0" w:rsidP="00B056DC">
      <w:pPr>
        <w:tabs>
          <w:tab w:val="left" w:pos="709"/>
        </w:tabs>
        <w:spacing w:after="0" w:line="240" w:lineRule="auto"/>
        <w:jc w:val="both"/>
        <w:rPr>
          <w:rFonts w:ascii="Times New Roman" w:eastAsia="Times New Roman" w:hAnsi="Times New Roman" w:cs="Times New Roman"/>
          <w:sz w:val="24"/>
          <w:szCs w:val="24"/>
          <w:lang w:eastAsia="ru-RU"/>
        </w:rPr>
      </w:pPr>
      <w:r w:rsidRPr="00DB10A2">
        <w:rPr>
          <w:rFonts w:ascii="Times New Roman" w:eastAsia="Times New Roman" w:hAnsi="Times New Roman" w:cs="Times New Roman"/>
          <w:b/>
          <w:sz w:val="24"/>
          <w:szCs w:val="24"/>
          <w:lang w:eastAsia="ru-RU"/>
        </w:rPr>
        <w:tab/>
      </w:r>
    </w:p>
    <w:sectPr w:rsidR="00827CC0" w:rsidRPr="00DB10A2"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E06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9751B9" w:rsidRDefault="009751B9">
      <w:pPr>
        <w:spacing w:after="0" w:line="240" w:lineRule="auto"/>
      </w:pPr>
      <w:r>
        <w:separator/>
      </w:r>
    </w:p>
  </w:endnote>
  <w:endnote w:type="continuationSeparator" w:id="0">
    <w:p w14:paraId="025FE9AD" w14:textId="77777777" w:rsidR="009751B9" w:rsidRDefault="00975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9751B9" w:rsidRDefault="009751B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9751B9" w:rsidRDefault="009751B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9751B9" w:rsidRDefault="009751B9">
    <w:pPr>
      <w:pStyle w:val="af2"/>
      <w:framePr w:wrap="auto" w:vAnchor="text" w:hAnchor="margin" w:xAlign="right" w:y="1"/>
      <w:rPr>
        <w:rStyle w:val="aff2"/>
      </w:rPr>
    </w:pPr>
  </w:p>
  <w:p w14:paraId="4EA148C1" w14:textId="77777777" w:rsidR="009751B9" w:rsidRDefault="009751B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9751B9" w:rsidRDefault="009751B9">
      <w:pPr>
        <w:spacing w:after="0" w:line="240" w:lineRule="auto"/>
      </w:pPr>
      <w:r>
        <w:separator/>
      </w:r>
    </w:p>
  </w:footnote>
  <w:footnote w:type="continuationSeparator" w:id="0">
    <w:p w14:paraId="7BD7A341" w14:textId="77777777" w:rsidR="009751B9" w:rsidRDefault="009751B9">
      <w:pPr>
        <w:spacing w:after="0" w:line="240" w:lineRule="auto"/>
      </w:pPr>
      <w:r>
        <w:continuationSeparator/>
      </w:r>
    </w:p>
  </w:footnote>
  <w:footnote w:id="1">
    <w:p w14:paraId="0F0E73CF" w14:textId="77777777" w:rsidR="009751B9" w:rsidRPr="00390286" w:rsidRDefault="009751B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9751B9" w:rsidRDefault="009751B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9751B9" w:rsidRDefault="009751B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9751B9" w:rsidRDefault="009751B9" w:rsidP="00C82235">
        <w:pPr>
          <w:pStyle w:val="af0"/>
          <w:jc w:val="center"/>
        </w:pPr>
        <w:r>
          <w:fldChar w:fldCharType="begin"/>
        </w:r>
        <w:r>
          <w:instrText>PAGE   \* MERGEFORMAT</w:instrText>
        </w:r>
        <w:r>
          <w:fldChar w:fldCharType="separate"/>
        </w:r>
        <w:r w:rsidR="002A3B2D">
          <w:rPr>
            <w:noProof/>
          </w:rPr>
          <w:t>47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9751B9" w:rsidRDefault="009751B9">
        <w:pPr>
          <w:pStyle w:val="af0"/>
          <w:jc w:val="center"/>
        </w:pPr>
      </w:p>
      <w:p w14:paraId="75162295" w14:textId="77777777" w:rsidR="009751B9" w:rsidRDefault="002A3B2D">
        <w:pPr>
          <w:pStyle w:val="af0"/>
          <w:jc w:val="center"/>
        </w:pPr>
      </w:p>
    </w:sdtContent>
  </w:sdt>
  <w:p w14:paraId="6D39ADE1" w14:textId="77777777" w:rsidR="009751B9" w:rsidRDefault="009751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58E854A"/>
    <w:lvl w:ilvl="0">
      <w:start w:val="1"/>
      <w:numFmt w:val="decimal"/>
      <w:lvlText w:val="1.%1."/>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decimal"/>
      <w:lvlText w:val="%1.%2."/>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9E4938"/>
    <w:multiLevelType w:val="hybridMultilevel"/>
    <w:tmpl w:val="45DA32FA"/>
    <w:lvl w:ilvl="0" w:tplc="4D1CB72C">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451C3A"/>
    <w:multiLevelType w:val="multilevel"/>
    <w:tmpl w:val="05FA8336"/>
    <w:numStyleLink w:val="5"/>
  </w:abstractNum>
  <w:abstractNum w:abstractNumId="18">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CB43A6A"/>
    <w:multiLevelType w:val="multilevel"/>
    <w:tmpl w:val="8B7C9EF2"/>
    <w:lvl w:ilvl="0">
      <w:start w:val="5"/>
      <w:numFmt w:val="decimal"/>
      <w:lvlText w:val="%1."/>
      <w:lvlJc w:val="left"/>
      <w:pPr>
        <w:ind w:left="360" w:hanging="360"/>
      </w:pPr>
      <w:rPr>
        <w:rFonts w:hint="default"/>
      </w:rPr>
    </w:lvl>
    <w:lvl w:ilvl="1">
      <w:start w:val="4"/>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30014CD2"/>
    <w:multiLevelType w:val="multilevel"/>
    <w:tmpl w:val="9C8C17CA"/>
    <w:lvl w:ilvl="0">
      <w:start w:val="3"/>
      <w:numFmt w:val="decimal"/>
      <w:lvlText w:val="%1."/>
      <w:lvlJc w:val="left"/>
      <w:pPr>
        <w:ind w:left="504" w:hanging="504"/>
      </w:pPr>
      <w:rPr>
        <w:rFonts w:hint="default"/>
      </w:rPr>
    </w:lvl>
    <w:lvl w:ilvl="1">
      <w:start w:val="7"/>
      <w:numFmt w:val="decimal"/>
      <w:lvlText w:val="%1.%2."/>
      <w:lvlJc w:val="left"/>
      <w:pPr>
        <w:ind w:left="717" w:hanging="504"/>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2">
    <w:nsid w:val="31166551"/>
    <w:multiLevelType w:val="multilevel"/>
    <w:tmpl w:val="F992ED36"/>
    <w:lvl w:ilvl="0">
      <w:start w:val="5"/>
      <w:numFmt w:val="decimal"/>
      <w:lvlText w:val="%1."/>
      <w:lvlJc w:val="left"/>
      <w:pPr>
        <w:ind w:left="504" w:hanging="504"/>
      </w:pPr>
      <w:rPr>
        <w:rFonts w:hint="default"/>
      </w:rPr>
    </w:lvl>
    <w:lvl w:ilvl="1">
      <w:start w:val="1"/>
      <w:numFmt w:val="decimal"/>
      <w:lvlText w:val="%1.%2."/>
      <w:lvlJc w:val="left"/>
      <w:pPr>
        <w:ind w:left="717" w:hanging="504"/>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3">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5D31C46"/>
    <w:multiLevelType w:val="multilevel"/>
    <w:tmpl w:val="A8B6E976"/>
    <w:lvl w:ilvl="0">
      <w:start w:val="1"/>
      <w:numFmt w:val="decimal"/>
      <w:lvlText w:val="%1"/>
      <w:lvlJc w:val="left"/>
      <w:pPr>
        <w:ind w:left="480" w:hanging="480"/>
      </w:pPr>
      <w:rPr>
        <w:rFonts w:hint="default"/>
      </w:rPr>
    </w:lvl>
    <w:lvl w:ilvl="1">
      <w:start w:val="3"/>
      <w:numFmt w:val="decimal"/>
      <w:lvlText w:val="%1.%2"/>
      <w:lvlJc w:val="left"/>
      <w:pPr>
        <w:ind w:left="693" w:hanging="48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6">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FE84B28"/>
    <w:multiLevelType w:val="hybridMultilevel"/>
    <w:tmpl w:val="21B441C4"/>
    <w:lvl w:ilvl="0" w:tplc="4D1CB72C">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78E036E"/>
    <w:multiLevelType w:val="hybridMultilevel"/>
    <w:tmpl w:val="7B0E6662"/>
    <w:lvl w:ilvl="0" w:tplc="ECCE45CA">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4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2"/>
  </w:num>
  <w:num w:numId="2">
    <w:abstractNumId w:val="15"/>
  </w:num>
  <w:num w:numId="3">
    <w:abstractNumId w:val="45"/>
  </w:num>
  <w:num w:numId="4">
    <w:abstractNumId w:val="44"/>
  </w:num>
  <w:num w:numId="5">
    <w:abstractNumId w:val="16"/>
  </w:num>
  <w:num w:numId="6">
    <w:abstractNumId w:val="13"/>
  </w:num>
  <w:num w:numId="7">
    <w:abstractNumId w:val="27"/>
  </w:num>
  <w:num w:numId="8">
    <w:abstractNumId w:val="29"/>
  </w:num>
  <w:num w:numId="9">
    <w:abstractNumId w:val="40"/>
  </w:num>
  <w:num w:numId="10">
    <w:abstractNumId w:val="36"/>
  </w:num>
  <w:num w:numId="11">
    <w:abstractNumId w:val="17"/>
  </w:num>
  <w:num w:numId="12">
    <w:abstractNumId w:val="47"/>
  </w:num>
  <w:num w:numId="13">
    <w:abstractNumId w:val="28"/>
  </w:num>
  <w:num w:numId="14">
    <w:abstractNumId w:val="43"/>
  </w:num>
  <w:num w:numId="15">
    <w:abstractNumId w:val="32"/>
  </w:num>
  <w:num w:numId="16">
    <w:abstractNumId w:val="14"/>
  </w:num>
  <w:num w:numId="17">
    <w:abstractNumId w:val="38"/>
  </w:num>
  <w:num w:numId="18">
    <w:abstractNumId w:val="18"/>
  </w:num>
  <w:num w:numId="19">
    <w:abstractNumId w:val="10"/>
  </w:num>
  <w:num w:numId="20">
    <w:abstractNumId w:val="34"/>
  </w:num>
  <w:num w:numId="21">
    <w:abstractNumId w:val="26"/>
  </w:num>
  <w:num w:numId="22">
    <w:abstractNumId w:val="5"/>
  </w:num>
  <w:num w:numId="23">
    <w:abstractNumId w:val="39"/>
  </w:num>
  <w:num w:numId="24">
    <w:abstractNumId w:val="20"/>
  </w:num>
  <w:num w:numId="25">
    <w:abstractNumId w:val="8"/>
  </w:num>
  <w:num w:numId="26">
    <w:abstractNumId w:val="7"/>
  </w:num>
  <w:num w:numId="27">
    <w:abstractNumId w:val="30"/>
  </w:num>
  <w:num w:numId="28">
    <w:abstractNumId w:val="31"/>
  </w:num>
  <w:num w:numId="29">
    <w:abstractNumId w:val="37"/>
  </w:num>
  <w:num w:numId="30">
    <w:abstractNumId w:val="35"/>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33"/>
  </w:num>
  <w:num w:numId="35">
    <w:abstractNumId w:val="9"/>
  </w:num>
  <w:num w:numId="36">
    <w:abstractNumId w:val="21"/>
  </w:num>
  <w:num w:numId="37">
    <w:abstractNumId w:val="22"/>
  </w:num>
  <w:num w:numId="38">
    <w:abstractNumId w:val="24"/>
  </w:num>
  <w:num w:numId="39">
    <w:abstractNumId w:val="0"/>
  </w:num>
  <w:num w:numId="40">
    <w:abstractNumId w:val="1"/>
  </w:num>
  <w:num w:numId="41">
    <w:abstractNumId w:val="23"/>
  </w:num>
  <w:num w:numId="42">
    <w:abstractNumId w:val="46"/>
  </w:num>
  <w:num w:numId="43">
    <w:abstractNumId w:val="42"/>
  </w:num>
  <w:num w:numId="44">
    <w:abstractNumId w:val="41"/>
  </w:num>
  <w:num w:numId="45">
    <w:abstractNumId w:val="19"/>
  </w:num>
  <w:num w:numId="46">
    <w:abstractNumId w:val="25"/>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07EA9"/>
    <w:rsid w:val="00012265"/>
    <w:rsid w:val="00012398"/>
    <w:rsid w:val="0001388C"/>
    <w:rsid w:val="0001432E"/>
    <w:rsid w:val="00015DCC"/>
    <w:rsid w:val="00016372"/>
    <w:rsid w:val="00017A14"/>
    <w:rsid w:val="0002005F"/>
    <w:rsid w:val="000201A5"/>
    <w:rsid w:val="00020CC1"/>
    <w:rsid w:val="00021D54"/>
    <w:rsid w:val="00022230"/>
    <w:rsid w:val="0003102D"/>
    <w:rsid w:val="00032FC0"/>
    <w:rsid w:val="00035338"/>
    <w:rsid w:val="000355A0"/>
    <w:rsid w:val="0003622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25F2"/>
    <w:rsid w:val="00072899"/>
    <w:rsid w:val="000740FA"/>
    <w:rsid w:val="000754C2"/>
    <w:rsid w:val="00075C9E"/>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18E2"/>
    <w:rsid w:val="000A2F84"/>
    <w:rsid w:val="000A3812"/>
    <w:rsid w:val="000A432C"/>
    <w:rsid w:val="000A54AF"/>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E7B3C"/>
    <w:rsid w:val="000F165F"/>
    <w:rsid w:val="000F219E"/>
    <w:rsid w:val="000F5995"/>
    <w:rsid w:val="000F6716"/>
    <w:rsid w:val="000F6AA7"/>
    <w:rsid w:val="00100626"/>
    <w:rsid w:val="00100F20"/>
    <w:rsid w:val="001015AA"/>
    <w:rsid w:val="00101A99"/>
    <w:rsid w:val="0010463F"/>
    <w:rsid w:val="001056C9"/>
    <w:rsid w:val="00105BC9"/>
    <w:rsid w:val="00106BF3"/>
    <w:rsid w:val="00107E46"/>
    <w:rsid w:val="00110FF8"/>
    <w:rsid w:val="00111021"/>
    <w:rsid w:val="00111674"/>
    <w:rsid w:val="001136B1"/>
    <w:rsid w:val="001137B5"/>
    <w:rsid w:val="00113DB3"/>
    <w:rsid w:val="00114D23"/>
    <w:rsid w:val="0011627B"/>
    <w:rsid w:val="00117F65"/>
    <w:rsid w:val="00120183"/>
    <w:rsid w:val="0012380B"/>
    <w:rsid w:val="00126049"/>
    <w:rsid w:val="00134182"/>
    <w:rsid w:val="00134AD8"/>
    <w:rsid w:val="00137A46"/>
    <w:rsid w:val="00140F57"/>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221C"/>
    <w:rsid w:val="001A39D3"/>
    <w:rsid w:val="001A3EF2"/>
    <w:rsid w:val="001A4769"/>
    <w:rsid w:val="001A75F6"/>
    <w:rsid w:val="001B002A"/>
    <w:rsid w:val="001B1CA2"/>
    <w:rsid w:val="001B2AA0"/>
    <w:rsid w:val="001B3CF6"/>
    <w:rsid w:val="001C02F2"/>
    <w:rsid w:val="001C1085"/>
    <w:rsid w:val="001C2B08"/>
    <w:rsid w:val="001C33A0"/>
    <w:rsid w:val="001C34A0"/>
    <w:rsid w:val="001C5858"/>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0FB5"/>
    <w:rsid w:val="001F1449"/>
    <w:rsid w:val="001F2641"/>
    <w:rsid w:val="001F26F6"/>
    <w:rsid w:val="001F39F0"/>
    <w:rsid w:val="001F4280"/>
    <w:rsid w:val="001F5B2E"/>
    <w:rsid w:val="001F614F"/>
    <w:rsid w:val="001F793B"/>
    <w:rsid w:val="00200528"/>
    <w:rsid w:val="0020111D"/>
    <w:rsid w:val="00201264"/>
    <w:rsid w:val="00202B01"/>
    <w:rsid w:val="002036FB"/>
    <w:rsid w:val="002041B2"/>
    <w:rsid w:val="002041D3"/>
    <w:rsid w:val="00206A6D"/>
    <w:rsid w:val="00211E03"/>
    <w:rsid w:val="002137F4"/>
    <w:rsid w:val="00214247"/>
    <w:rsid w:val="00214566"/>
    <w:rsid w:val="00215218"/>
    <w:rsid w:val="002159CC"/>
    <w:rsid w:val="002163FD"/>
    <w:rsid w:val="00216492"/>
    <w:rsid w:val="00216ADC"/>
    <w:rsid w:val="00216FC3"/>
    <w:rsid w:val="00220ACC"/>
    <w:rsid w:val="00220B5F"/>
    <w:rsid w:val="002229D1"/>
    <w:rsid w:val="00224ACF"/>
    <w:rsid w:val="00224C5C"/>
    <w:rsid w:val="00224CE1"/>
    <w:rsid w:val="00225405"/>
    <w:rsid w:val="0022551B"/>
    <w:rsid w:val="0022606A"/>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B44"/>
    <w:rsid w:val="00267D41"/>
    <w:rsid w:val="0027047D"/>
    <w:rsid w:val="0027190C"/>
    <w:rsid w:val="00272DA2"/>
    <w:rsid w:val="00273EC8"/>
    <w:rsid w:val="00274593"/>
    <w:rsid w:val="00275052"/>
    <w:rsid w:val="0028110C"/>
    <w:rsid w:val="00282E65"/>
    <w:rsid w:val="00283C0A"/>
    <w:rsid w:val="00283C32"/>
    <w:rsid w:val="00283C81"/>
    <w:rsid w:val="00285A3F"/>
    <w:rsid w:val="00285FA8"/>
    <w:rsid w:val="00286134"/>
    <w:rsid w:val="00291A13"/>
    <w:rsid w:val="00292290"/>
    <w:rsid w:val="00292747"/>
    <w:rsid w:val="002A3B2D"/>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944"/>
    <w:rsid w:val="002F2D4F"/>
    <w:rsid w:val="002F3F14"/>
    <w:rsid w:val="002F40FD"/>
    <w:rsid w:val="002F5C90"/>
    <w:rsid w:val="003000C8"/>
    <w:rsid w:val="00300854"/>
    <w:rsid w:val="003046F0"/>
    <w:rsid w:val="00305F02"/>
    <w:rsid w:val="003078EE"/>
    <w:rsid w:val="00311C94"/>
    <w:rsid w:val="00312377"/>
    <w:rsid w:val="00313C13"/>
    <w:rsid w:val="00321D88"/>
    <w:rsid w:val="00324E79"/>
    <w:rsid w:val="00325469"/>
    <w:rsid w:val="003267B0"/>
    <w:rsid w:val="0033006A"/>
    <w:rsid w:val="003303F6"/>
    <w:rsid w:val="0033252F"/>
    <w:rsid w:val="00332F30"/>
    <w:rsid w:val="00337956"/>
    <w:rsid w:val="00340AFD"/>
    <w:rsid w:val="003425A4"/>
    <w:rsid w:val="00342640"/>
    <w:rsid w:val="003429E2"/>
    <w:rsid w:val="00343FD7"/>
    <w:rsid w:val="00345B81"/>
    <w:rsid w:val="003471C9"/>
    <w:rsid w:val="00347350"/>
    <w:rsid w:val="00347D44"/>
    <w:rsid w:val="00352818"/>
    <w:rsid w:val="003533B5"/>
    <w:rsid w:val="003556F3"/>
    <w:rsid w:val="00362ECE"/>
    <w:rsid w:val="0036386B"/>
    <w:rsid w:val="00364059"/>
    <w:rsid w:val="00364372"/>
    <w:rsid w:val="0036448D"/>
    <w:rsid w:val="00364B88"/>
    <w:rsid w:val="0036596E"/>
    <w:rsid w:val="003665C5"/>
    <w:rsid w:val="0037026A"/>
    <w:rsid w:val="0037299E"/>
    <w:rsid w:val="00376609"/>
    <w:rsid w:val="00377416"/>
    <w:rsid w:val="003816D0"/>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5030"/>
    <w:rsid w:val="003B50A4"/>
    <w:rsid w:val="003B5143"/>
    <w:rsid w:val="003B62D1"/>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1CD"/>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3500"/>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461A"/>
    <w:rsid w:val="00415919"/>
    <w:rsid w:val="00420485"/>
    <w:rsid w:val="0042055B"/>
    <w:rsid w:val="00423CFE"/>
    <w:rsid w:val="00425F63"/>
    <w:rsid w:val="004265C2"/>
    <w:rsid w:val="00426A31"/>
    <w:rsid w:val="0043025C"/>
    <w:rsid w:val="004306C3"/>
    <w:rsid w:val="00431B58"/>
    <w:rsid w:val="00431E51"/>
    <w:rsid w:val="00431FA2"/>
    <w:rsid w:val="00432A2E"/>
    <w:rsid w:val="00434C4B"/>
    <w:rsid w:val="00435048"/>
    <w:rsid w:val="00436F20"/>
    <w:rsid w:val="00442ADD"/>
    <w:rsid w:val="00444BA4"/>
    <w:rsid w:val="00444E6F"/>
    <w:rsid w:val="0044795F"/>
    <w:rsid w:val="00450001"/>
    <w:rsid w:val="00450EE9"/>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1BC9"/>
    <w:rsid w:val="00494528"/>
    <w:rsid w:val="00494664"/>
    <w:rsid w:val="00495B99"/>
    <w:rsid w:val="004A1510"/>
    <w:rsid w:val="004A1830"/>
    <w:rsid w:val="004A1BF6"/>
    <w:rsid w:val="004A1D04"/>
    <w:rsid w:val="004A5E32"/>
    <w:rsid w:val="004A646E"/>
    <w:rsid w:val="004B0C05"/>
    <w:rsid w:val="004B201F"/>
    <w:rsid w:val="004B3AF0"/>
    <w:rsid w:val="004C35C4"/>
    <w:rsid w:val="004C3FC8"/>
    <w:rsid w:val="004C4266"/>
    <w:rsid w:val="004C5365"/>
    <w:rsid w:val="004C560B"/>
    <w:rsid w:val="004C5C29"/>
    <w:rsid w:val="004C76DE"/>
    <w:rsid w:val="004D1C8D"/>
    <w:rsid w:val="004D2245"/>
    <w:rsid w:val="004D4512"/>
    <w:rsid w:val="004D46C0"/>
    <w:rsid w:val="004D4D19"/>
    <w:rsid w:val="004D4F1C"/>
    <w:rsid w:val="004D51FF"/>
    <w:rsid w:val="004D54C9"/>
    <w:rsid w:val="004D58EF"/>
    <w:rsid w:val="004D6A44"/>
    <w:rsid w:val="004E138C"/>
    <w:rsid w:val="004E58DF"/>
    <w:rsid w:val="004E5BBA"/>
    <w:rsid w:val="004E5C59"/>
    <w:rsid w:val="004E5F17"/>
    <w:rsid w:val="004E68A2"/>
    <w:rsid w:val="004E702B"/>
    <w:rsid w:val="004E7DF8"/>
    <w:rsid w:val="004F0CE3"/>
    <w:rsid w:val="004F1577"/>
    <w:rsid w:val="004F2564"/>
    <w:rsid w:val="004F2732"/>
    <w:rsid w:val="004F47FE"/>
    <w:rsid w:val="00501814"/>
    <w:rsid w:val="00501A11"/>
    <w:rsid w:val="00502468"/>
    <w:rsid w:val="005025B3"/>
    <w:rsid w:val="00503EBB"/>
    <w:rsid w:val="00504BBB"/>
    <w:rsid w:val="00506939"/>
    <w:rsid w:val="00510A4A"/>
    <w:rsid w:val="00513581"/>
    <w:rsid w:val="00515484"/>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12A1"/>
    <w:rsid w:val="00543B32"/>
    <w:rsid w:val="00544545"/>
    <w:rsid w:val="005453CC"/>
    <w:rsid w:val="00545531"/>
    <w:rsid w:val="00546EE8"/>
    <w:rsid w:val="005519AC"/>
    <w:rsid w:val="005541F6"/>
    <w:rsid w:val="0056062D"/>
    <w:rsid w:val="00560A70"/>
    <w:rsid w:val="00562632"/>
    <w:rsid w:val="00563427"/>
    <w:rsid w:val="005647CB"/>
    <w:rsid w:val="00565DE4"/>
    <w:rsid w:val="005661B9"/>
    <w:rsid w:val="00567009"/>
    <w:rsid w:val="005670B3"/>
    <w:rsid w:val="00570B5E"/>
    <w:rsid w:val="00571645"/>
    <w:rsid w:val="0057248D"/>
    <w:rsid w:val="00573EDF"/>
    <w:rsid w:val="005758AA"/>
    <w:rsid w:val="005773A4"/>
    <w:rsid w:val="00581312"/>
    <w:rsid w:val="005819CE"/>
    <w:rsid w:val="005821A0"/>
    <w:rsid w:val="005825BC"/>
    <w:rsid w:val="00583041"/>
    <w:rsid w:val="005838E4"/>
    <w:rsid w:val="00586769"/>
    <w:rsid w:val="00586993"/>
    <w:rsid w:val="00587821"/>
    <w:rsid w:val="005924D1"/>
    <w:rsid w:val="0059419A"/>
    <w:rsid w:val="00596C7A"/>
    <w:rsid w:val="005A045A"/>
    <w:rsid w:val="005A07D3"/>
    <w:rsid w:val="005A1FFC"/>
    <w:rsid w:val="005A2930"/>
    <w:rsid w:val="005A3464"/>
    <w:rsid w:val="005A4949"/>
    <w:rsid w:val="005A5B91"/>
    <w:rsid w:val="005A638C"/>
    <w:rsid w:val="005A7CF0"/>
    <w:rsid w:val="005B1D57"/>
    <w:rsid w:val="005B4C4B"/>
    <w:rsid w:val="005B4F24"/>
    <w:rsid w:val="005B5320"/>
    <w:rsid w:val="005B642E"/>
    <w:rsid w:val="005C5C61"/>
    <w:rsid w:val="005C5FCD"/>
    <w:rsid w:val="005C61C1"/>
    <w:rsid w:val="005C7BDB"/>
    <w:rsid w:val="005D29CA"/>
    <w:rsid w:val="005D2AE4"/>
    <w:rsid w:val="005D34A7"/>
    <w:rsid w:val="005D60B4"/>
    <w:rsid w:val="005D6734"/>
    <w:rsid w:val="005D757C"/>
    <w:rsid w:val="005E0962"/>
    <w:rsid w:val="005E09FE"/>
    <w:rsid w:val="005E1195"/>
    <w:rsid w:val="005E31AA"/>
    <w:rsid w:val="005E43E1"/>
    <w:rsid w:val="005E5E49"/>
    <w:rsid w:val="005E6036"/>
    <w:rsid w:val="005E7AD1"/>
    <w:rsid w:val="005E7F32"/>
    <w:rsid w:val="005F1A5C"/>
    <w:rsid w:val="005F37DD"/>
    <w:rsid w:val="005F42B8"/>
    <w:rsid w:val="005F6BA4"/>
    <w:rsid w:val="0060034E"/>
    <w:rsid w:val="006008B6"/>
    <w:rsid w:val="00601182"/>
    <w:rsid w:val="00603139"/>
    <w:rsid w:val="006046C1"/>
    <w:rsid w:val="00604879"/>
    <w:rsid w:val="0061057E"/>
    <w:rsid w:val="0061108D"/>
    <w:rsid w:val="00611FDB"/>
    <w:rsid w:val="006124A1"/>
    <w:rsid w:val="00612589"/>
    <w:rsid w:val="0061312E"/>
    <w:rsid w:val="00613B0E"/>
    <w:rsid w:val="0061556B"/>
    <w:rsid w:val="00617470"/>
    <w:rsid w:val="00620C56"/>
    <w:rsid w:val="00620C7E"/>
    <w:rsid w:val="00621EAA"/>
    <w:rsid w:val="006249F2"/>
    <w:rsid w:val="0062656B"/>
    <w:rsid w:val="00627213"/>
    <w:rsid w:val="00630069"/>
    <w:rsid w:val="00634B6D"/>
    <w:rsid w:val="00636AB6"/>
    <w:rsid w:val="00637317"/>
    <w:rsid w:val="00637D4B"/>
    <w:rsid w:val="00640441"/>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3A53"/>
    <w:rsid w:val="00677F81"/>
    <w:rsid w:val="0068168B"/>
    <w:rsid w:val="0068230C"/>
    <w:rsid w:val="0068291C"/>
    <w:rsid w:val="00683F60"/>
    <w:rsid w:val="0068602F"/>
    <w:rsid w:val="00686A63"/>
    <w:rsid w:val="006903E4"/>
    <w:rsid w:val="006940D3"/>
    <w:rsid w:val="00694BC6"/>
    <w:rsid w:val="00696A9F"/>
    <w:rsid w:val="0069713D"/>
    <w:rsid w:val="00697237"/>
    <w:rsid w:val="006A0388"/>
    <w:rsid w:val="006A4586"/>
    <w:rsid w:val="006A4874"/>
    <w:rsid w:val="006A4B98"/>
    <w:rsid w:val="006A71B5"/>
    <w:rsid w:val="006B0334"/>
    <w:rsid w:val="006B24C0"/>
    <w:rsid w:val="006B2E08"/>
    <w:rsid w:val="006B4143"/>
    <w:rsid w:val="006B42B1"/>
    <w:rsid w:val="006B55BD"/>
    <w:rsid w:val="006B6BAC"/>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64C2"/>
    <w:rsid w:val="006F4863"/>
    <w:rsid w:val="006F4CED"/>
    <w:rsid w:val="006F5032"/>
    <w:rsid w:val="006F6C03"/>
    <w:rsid w:val="006F79A9"/>
    <w:rsid w:val="007029F0"/>
    <w:rsid w:val="00706733"/>
    <w:rsid w:val="00706B2B"/>
    <w:rsid w:val="00706F49"/>
    <w:rsid w:val="007114B2"/>
    <w:rsid w:val="00711577"/>
    <w:rsid w:val="0071411B"/>
    <w:rsid w:val="00720935"/>
    <w:rsid w:val="00720D61"/>
    <w:rsid w:val="00720E0A"/>
    <w:rsid w:val="00721216"/>
    <w:rsid w:val="00721936"/>
    <w:rsid w:val="007219A5"/>
    <w:rsid w:val="007220BB"/>
    <w:rsid w:val="007228C9"/>
    <w:rsid w:val="007233B7"/>
    <w:rsid w:val="007248C9"/>
    <w:rsid w:val="00725C01"/>
    <w:rsid w:val="00727739"/>
    <w:rsid w:val="00727B5C"/>
    <w:rsid w:val="00732EA4"/>
    <w:rsid w:val="00733077"/>
    <w:rsid w:val="00733251"/>
    <w:rsid w:val="007350BF"/>
    <w:rsid w:val="00735310"/>
    <w:rsid w:val="007379B0"/>
    <w:rsid w:val="00737A88"/>
    <w:rsid w:val="00740AD6"/>
    <w:rsid w:val="007433F5"/>
    <w:rsid w:val="00743E56"/>
    <w:rsid w:val="00743F6F"/>
    <w:rsid w:val="007441BA"/>
    <w:rsid w:val="0074544F"/>
    <w:rsid w:val="00746555"/>
    <w:rsid w:val="00747359"/>
    <w:rsid w:val="007503F9"/>
    <w:rsid w:val="00750446"/>
    <w:rsid w:val="007507B3"/>
    <w:rsid w:val="00750E16"/>
    <w:rsid w:val="007515A0"/>
    <w:rsid w:val="007519BA"/>
    <w:rsid w:val="0075261B"/>
    <w:rsid w:val="007531D0"/>
    <w:rsid w:val="007535E9"/>
    <w:rsid w:val="00760043"/>
    <w:rsid w:val="00760842"/>
    <w:rsid w:val="00760AF9"/>
    <w:rsid w:val="007611A2"/>
    <w:rsid w:val="0076270C"/>
    <w:rsid w:val="00763D39"/>
    <w:rsid w:val="00763FD6"/>
    <w:rsid w:val="007640A8"/>
    <w:rsid w:val="007663F9"/>
    <w:rsid w:val="00767E2C"/>
    <w:rsid w:val="00771C07"/>
    <w:rsid w:val="00772A4C"/>
    <w:rsid w:val="00772F7B"/>
    <w:rsid w:val="00775615"/>
    <w:rsid w:val="007762A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4BFA"/>
    <w:rsid w:val="007F5C28"/>
    <w:rsid w:val="007F653F"/>
    <w:rsid w:val="008003D3"/>
    <w:rsid w:val="00800FCD"/>
    <w:rsid w:val="008040D5"/>
    <w:rsid w:val="00805510"/>
    <w:rsid w:val="008059FB"/>
    <w:rsid w:val="00807E7D"/>
    <w:rsid w:val="008116A1"/>
    <w:rsid w:val="00813824"/>
    <w:rsid w:val="00817EE9"/>
    <w:rsid w:val="008200A5"/>
    <w:rsid w:val="00820792"/>
    <w:rsid w:val="00821440"/>
    <w:rsid w:val="008219C3"/>
    <w:rsid w:val="00821D63"/>
    <w:rsid w:val="0082298A"/>
    <w:rsid w:val="008236F1"/>
    <w:rsid w:val="00823D32"/>
    <w:rsid w:val="00824DF2"/>
    <w:rsid w:val="008259B7"/>
    <w:rsid w:val="00827CC0"/>
    <w:rsid w:val="00830276"/>
    <w:rsid w:val="00830D93"/>
    <w:rsid w:val="00832439"/>
    <w:rsid w:val="008324A0"/>
    <w:rsid w:val="00833A9B"/>
    <w:rsid w:val="0083403F"/>
    <w:rsid w:val="008367DF"/>
    <w:rsid w:val="00837F39"/>
    <w:rsid w:val="008424BD"/>
    <w:rsid w:val="008441B7"/>
    <w:rsid w:val="00845634"/>
    <w:rsid w:val="008463DB"/>
    <w:rsid w:val="00850A39"/>
    <w:rsid w:val="00851929"/>
    <w:rsid w:val="008528D8"/>
    <w:rsid w:val="00852FCE"/>
    <w:rsid w:val="00853954"/>
    <w:rsid w:val="00855123"/>
    <w:rsid w:val="0086150D"/>
    <w:rsid w:val="00861B94"/>
    <w:rsid w:val="00863301"/>
    <w:rsid w:val="008635F3"/>
    <w:rsid w:val="008637BC"/>
    <w:rsid w:val="00863D36"/>
    <w:rsid w:val="008649DD"/>
    <w:rsid w:val="008676F5"/>
    <w:rsid w:val="00870432"/>
    <w:rsid w:val="0087280C"/>
    <w:rsid w:val="008746EA"/>
    <w:rsid w:val="00874F5B"/>
    <w:rsid w:val="00875316"/>
    <w:rsid w:val="008756AD"/>
    <w:rsid w:val="00876020"/>
    <w:rsid w:val="00877BE0"/>
    <w:rsid w:val="008800F1"/>
    <w:rsid w:val="0088013E"/>
    <w:rsid w:val="0088126D"/>
    <w:rsid w:val="00882247"/>
    <w:rsid w:val="00884622"/>
    <w:rsid w:val="0088780C"/>
    <w:rsid w:val="008878FF"/>
    <w:rsid w:val="00890714"/>
    <w:rsid w:val="008914EC"/>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1505"/>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1CD3"/>
    <w:rsid w:val="0097212D"/>
    <w:rsid w:val="00974136"/>
    <w:rsid w:val="009751B9"/>
    <w:rsid w:val="009757A7"/>
    <w:rsid w:val="00975B35"/>
    <w:rsid w:val="00977361"/>
    <w:rsid w:val="00981A29"/>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29AE"/>
    <w:rsid w:val="009F2F10"/>
    <w:rsid w:val="009F3711"/>
    <w:rsid w:val="009F38C4"/>
    <w:rsid w:val="009F3FE3"/>
    <w:rsid w:val="009F439E"/>
    <w:rsid w:val="009F512A"/>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E01"/>
    <w:rsid w:val="00A45A71"/>
    <w:rsid w:val="00A46968"/>
    <w:rsid w:val="00A469F6"/>
    <w:rsid w:val="00A46B87"/>
    <w:rsid w:val="00A502BE"/>
    <w:rsid w:val="00A518D8"/>
    <w:rsid w:val="00A51B5C"/>
    <w:rsid w:val="00A537DE"/>
    <w:rsid w:val="00A53D97"/>
    <w:rsid w:val="00A55C34"/>
    <w:rsid w:val="00A5684D"/>
    <w:rsid w:val="00A56D23"/>
    <w:rsid w:val="00A5727E"/>
    <w:rsid w:val="00A57BDB"/>
    <w:rsid w:val="00A62E37"/>
    <w:rsid w:val="00A65B17"/>
    <w:rsid w:val="00A663B2"/>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2AB0"/>
    <w:rsid w:val="00A930C7"/>
    <w:rsid w:val="00A93459"/>
    <w:rsid w:val="00A94FD3"/>
    <w:rsid w:val="00A9739B"/>
    <w:rsid w:val="00AA1A0D"/>
    <w:rsid w:val="00AA2857"/>
    <w:rsid w:val="00AA3E37"/>
    <w:rsid w:val="00AA6A19"/>
    <w:rsid w:val="00AB123D"/>
    <w:rsid w:val="00AB42E2"/>
    <w:rsid w:val="00AB4647"/>
    <w:rsid w:val="00AB5E1A"/>
    <w:rsid w:val="00AB6E73"/>
    <w:rsid w:val="00AC0ADF"/>
    <w:rsid w:val="00AC36E0"/>
    <w:rsid w:val="00AC5096"/>
    <w:rsid w:val="00AC6F40"/>
    <w:rsid w:val="00AC72AC"/>
    <w:rsid w:val="00AD2299"/>
    <w:rsid w:val="00AD279E"/>
    <w:rsid w:val="00AD5697"/>
    <w:rsid w:val="00AD61F7"/>
    <w:rsid w:val="00AD660C"/>
    <w:rsid w:val="00AE032E"/>
    <w:rsid w:val="00AE04D0"/>
    <w:rsid w:val="00AE067C"/>
    <w:rsid w:val="00AE15D5"/>
    <w:rsid w:val="00AE1759"/>
    <w:rsid w:val="00AE2932"/>
    <w:rsid w:val="00AE2C61"/>
    <w:rsid w:val="00AE376C"/>
    <w:rsid w:val="00AE3FDE"/>
    <w:rsid w:val="00AE718E"/>
    <w:rsid w:val="00AF0E98"/>
    <w:rsid w:val="00AF3809"/>
    <w:rsid w:val="00AF7CC5"/>
    <w:rsid w:val="00B0065F"/>
    <w:rsid w:val="00B01DD0"/>
    <w:rsid w:val="00B0267C"/>
    <w:rsid w:val="00B030C2"/>
    <w:rsid w:val="00B056DC"/>
    <w:rsid w:val="00B05B54"/>
    <w:rsid w:val="00B07C50"/>
    <w:rsid w:val="00B116BC"/>
    <w:rsid w:val="00B1206A"/>
    <w:rsid w:val="00B135B1"/>
    <w:rsid w:val="00B13AAB"/>
    <w:rsid w:val="00B14CA7"/>
    <w:rsid w:val="00B15186"/>
    <w:rsid w:val="00B163E6"/>
    <w:rsid w:val="00B17980"/>
    <w:rsid w:val="00B2108D"/>
    <w:rsid w:val="00B277AE"/>
    <w:rsid w:val="00B27933"/>
    <w:rsid w:val="00B357DC"/>
    <w:rsid w:val="00B35AD0"/>
    <w:rsid w:val="00B37C8A"/>
    <w:rsid w:val="00B415E2"/>
    <w:rsid w:val="00B4172F"/>
    <w:rsid w:val="00B43E3A"/>
    <w:rsid w:val="00B44862"/>
    <w:rsid w:val="00B45D2C"/>
    <w:rsid w:val="00B46DEA"/>
    <w:rsid w:val="00B46F9C"/>
    <w:rsid w:val="00B47664"/>
    <w:rsid w:val="00B52241"/>
    <w:rsid w:val="00B54DA8"/>
    <w:rsid w:val="00B55F63"/>
    <w:rsid w:val="00B5673B"/>
    <w:rsid w:val="00B60B5A"/>
    <w:rsid w:val="00B6116E"/>
    <w:rsid w:val="00B62896"/>
    <w:rsid w:val="00B63667"/>
    <w:rsid w:val="00B66AA6"/>
    <w:rsid w:val="00B6709E"/>
    <w:rsid w:val="00B67B39"/>
    <w:rsid w:val="00B7377A"/>
    <w:rsid w:val="00B7382C"/>
    <w:rsid w:val="00B74587"/>
    <w:rsid w:val="00B75C0E"/>
    <w:rsid w:val="00B761B9"/>
    <w:rsid w:val="00B7670D"/>
    <w:rsid w:val="00B80413"/>
    <w:rsid w:val="00B82344"/>
    <w:rsid w:val="00B82EDB"/>
    <w:rsid w:val="00B832C8"/>
    <w:rsid w:val="00B90781"/>
    <w:rsid w:val="00B90A1D"/>
    <w:rsid w:val="00B95ECF"/>
    <w:rsid w:val="00B97D12"/>
    <w:rsid w:val="00BA5445"/>
    <w:rsid w:val="00BA65CA"/>
    <w:rsid w:val="00BA6D1A"/>
    <w:rsid w:val="00BB05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0EF8"/>
    <w:rsid w:val="00C21B87"/>
    <w:rsid w:val="00C220CB"/>
    <w:rsid w:val="00C22E29"/>
    <w:rsid w:val="00C235F4"/>
    <w:rsid w:val="00C2366E"/>
    <w:rsid w:val="00C272B2"/>
    <w:rsid w:val="00C306DA"/>
    <w:rsid w:val="00C3075D"/>
    <w:rsid w:val="00C31130"/>
    <w:rsid w:val="00C3196A"/>
    <w:rsid w:val="00C327DF"/>
    <w:rsid w:val="00C33660"/>
    <w:rsid w:val="00C34BCE"/>
    <w:rsid w:val="00C3790C"/>
    <w:rsid w:val="00C4104C"/>
    <w:rsid w:val="00C43155"/>
    <w:rsid w:val="00C4410E"/>
    <w:rsid w:val="00C45278"/>
    <w:rsid w:val="00C4569F"/>
    <w:rsid w:val="00C461F4"/>
    <w:rsid w:val="00C463A1"/>
    <w:rsid w:val="00C46E6D"/>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20CA"/>
    <w:rsid w:val="00CD20D3"/>
    <w:rsid w:val="00CD26B4"/>
    <w:rsid w:val="00CD29C9"/>
    <w:rsid w:val="00CD3B0E"/>
    <w:rsid w:val="00CD43B9"/>
    <w:rsid w:val="00CD553A"/>
    <w:rsid w:val="00CD593E"/>
    <w:rsid w:val="00CD7E85"/>
    <w:rsid w:val="00CE3451"/>
    <w:rsid w:val="00CE362C"/>
    <w:rsid w:val="00CE46F7"/>
    <w:rsid w:val="00CE78EE"/>
    <w:rsid w:val="00CE7C1D"/>
    <w:rsid w:val="00CF084C"/>
    <w:rsid w:val="00CF3464"/>
    <w:rsid w:val="00CF34DD"/>
    <w:rsid w:val="00CF3B8C"/>
    <w:rsid w:val="00CF4EB4"/>
    <w:rsid w:val="00CF50D7"/>
    <w:rsid w:val="00CF5AED"/>
    <w:rsid w:val="00CF759C"/>
    <w:rsid w:val="00D012E5"/>
    <w:rsid w:val="00D0207C"/>
    <w:rsid w:val="00D04BA3"/>
    <w:rsid w:val="00D051FD"/>
    <w:rsid w:val="00D12A63"/>
    <w:rsid w:val="00D16DE3"/>
    <w:rsid w:val="00D1745B"/>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422"/>
    <w:rsid w:val="00D536C0"/>
    <w:rsid w:val="00D541B5"/>
    <w:rsid w:val="00D561FE"/>
    <w:rsid w:val="00D60409"/>
    <w:rsid w:val="00D60629"/>
    <w:rsid w:val="00D61925"/>
    <w:rsid w:val="00D6558F"/>
    <w:rsid w:val="00D65E26"/>
    <w:rsid w:val="00D65F3B"/>
    <w:rsid w:val="00D6696D"/>
    <w:rsid w:val="00D671EE"/>
    <w:rsid w:val="00D719B2"/>
    <w:rsid w:val="00D7234A"/>
    <w:rsid w:val="00D73802"/>
    <w:rsid w:val="00D773EC"/>
    <w:rsid w:val="00D81826"/>
    <w:rsid w:val="00D82A05"/>
    <w:rsid w:val="00D841EE"/>
    <w:rsid w:val="00D85B57"/>
    <w:rsid w:val="00D909CB"/>
    <w:rsid w:val="00D90C21"/>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38A1"/>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59E1"/>
    <w:rsid w:val="00E572C4"/>
    <w:rsid w:val="00E57560"/>
    <w:rsid w:val="00E608FC"/>
    <w:rsid w:val="00E60F58"/>
    <w:rsid w:val="00E618CB"/>
    <w:rsid w:val="00E62917"/>
    <w:rsid w:val="00E67EF1"/>
    <w:rsid w:val="00E71928"/>
    <w:rsid w:val="00E72653"/>
    <w:rsid w:val="00E73CD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3D7"/>
    <w:rsid w:val="00E97806"/>
    <w:rsid w:val="00EA30B5"/>
    <w:rsid w:val="00EA39FB"/>
    <w:rsid w:val="00EA40D1"/>
    <w:rsid w:val="00EA4425"/>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2F82"/>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653"/>
    <w:rsid w:val="00F24A6D"/>
    <w:rsid w:val="00F26805"/>
    <w:rsid w:val="00F26EF6"/>
    <w:rsid w:val="00F278E9"/>
    <w:rsid w:val="00F30661"/>
    <w:rsid w:val="00F3287B"/>
    <w:rsid w:val="00F40BBA"/>
    <w:rsid w:val="00F40DC5"/>
    <w:rsid w:val="00F41A22"/>
    <w:rsid w:val="00F42208"/>
    <w:rsid w:val="00F42D32"/>
    <w:rsid w:val="00F44328"/>
    <w:rsid w:val="00F51D0A"/>
    <w:rsid w:val="00F51F33"/>
    <w:rsid w:val="00F539CA"/>
    <w:rsid w:val="00F549CA"/>
    <w:rsid w:val="00F55795"/>
    <w:rsid w:val="00F57487"/>
    <w:rsid w:val="00F577DC"/>
    <w:rsid w:val="00F621C4"/>
    <w:rsid w:val="00F664FC"/>
    <w:rsid w:val="00F66AD4"/>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66C5"/>
    <w:rsid w:val="00F973DF"/>
    <w:rsid w:val="00FA06B8"/>
    <w:rsid w:val="00FA339D"/>
    <w:rsid w:val="00FA440B"/>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B88"/>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B88"/>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hyperlink" Target="mailto:rusnakav@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palchikovskayavv@mures.ru" TargetMode="External"/><Relationship Id="rId14" Type="http://schemas.openxmlformats.org/officeDocument/2006/relationships/hyperlink" Target="http://www.mures.ru/"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7D28A-11A7-4CB9-A5F2-92FE3257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51</Pages>
  <Words>19626</Words>
  <Characters>111870</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118</cp:revision>
  <cp:lastPrinted>2017-07-11T13:53:00Z</cp:lastPrinted>
  <dcterms:created xsi:type="dcterms:W3CDTF">2018-03-13T12:25:00Z</dcterms:created>
  <dcterms:modified xsi:type="dcterms:W3CDTF">2018-04-28T13:13:00Z</dcterms:modified>
</cp:coreProperties>
</file>